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E68" w:rsidRPr="00177B1B" w:rsidRDefault="001C4E68" w:rsidP="00662CF3">
      <w:pPr>
        <w:pStyle w:val="NoSpacing"/>
        <w:rPr>
          <w:rFonts w:cs="Arial"/>
          <w:sz w:val="16"/>
          <w:szCs w:val="16"/>
        </w:rPr>
      </w:pPr>
    </w:p>
    <w:p w:rsidR="00CB6513" w:rsidRDefault="00CB6513" w:rsidP="00085A69">
      <w:pPr>
        <w:pStyle w:val="NoSpacing"/>
        <w:jc w:val="center"/>
        <w:rPr>
          <w:rFonts w:cs="Arial"/>
          <w:b/>
          <w:sz w:val="28"/>
          <w:szCs w:val="28"/>
        </w:rPr>
      </w:pPr>
    </w:p>
    <w:p w:rsidR="00CB6513" w:rsidRPr="00CB6513" w:rsidRDefault="00CB6513" w:rsidP="00085A69">
      <w:pPr>
        <w:pStyle w:val="NoSpacing"/>
        <w:jc w:val="center"/>
        <w:rPr>
          <w:rFonts w:cs="Arial"/>
          <w:b/>
          <w:color w:val="FF0000"/>
          <w:sz w:val="28"/>
          <w:szCs w:val="28"/>
        </w:rPr>
      </w:pPr>
      <w:r w:rsidRPr="00CB6513">
        <w:rPr>
          <w:rFonts w:cs="Arial"/>
          <w:b/>
          <w:color w:val="FF0000"/>
          <w:sz w:val="28"/>
          <w:szCs w:val="28"/>
        </w:rPr>
        <w:t>SAMPLE</w:t>
      </w:r>
    </w:p>
    <w:p w:rsidR="00462BC5" w:rsidRPr="00E24D94" w:rsidRDefault="00F513CA" w:rsidP="00662CF3">
      <w:pPr>
        <w:pStyle w:val="NoSpacing"/>
        <w:jc w:val="center"/>
        <w:rPr>
          <w:rFonts w:cs="Arial"/>
          <w:b/>
          <w:sz w:val="28"/>
          <w:szCs w:val="28"/>
        </w:rPr>
      </w:pPr>
      <w:r>
        <w:rPr>
          <w:rFonts w:cs="Arial"/>
          <w:b/>
          <w:sz w:val="28"/>
          <w:szCs w:val="28"/>
        </w:rPr>
        <w:t xml:space="preserve">Elevated </w:t>
      </w:r>
      <w:r w:rsidR="00930CCF" w:rsidRPr="00E24D94">
        <w:rPr>
          <w:rFonts w:cs="Arial"/>
          <w:b/>
          <w:sz w:val="28"/>
          <w:szCs w:val="28"/>
        </w:rPr>
        <w:t>Fall Prevention Program</w:t>
      </w:r>
    </w:p>
    <w:p w:rsidR="00930CCF" w:rsidRPr="00E24D94" w:rsidRDefault="00930CCF" w:rsidP="00662CF3">
      <w:pPr>
        <w:pStyle w:val="NoSpacing"/>
        <w:jc w:val="center"/>
        <w:rPr>
          <w:rFonts w:cs="Arial"/>
          <w:b/>
          <w:sz w:val="28"/>
          <w:szCs w:val="28"/>
        </w:rPr>
      </w:pPr>
    </w:p>
    <w:p w:rsidR="003840C1" w:rsidRPr="00E24D94" w:rsidRDefault="003840C1" w:rsidP="00B31253">
      <w:pPr>
        <w:pStyle w:val="NoSpacing"/>
        <w:rPr>
          <w:rFonts w:cs="Arial"/>
          <w:sz w:val="28"/>
          <w:szCs w:val="28"/>
        </w:rPr>
      </w:pPr>
    </w:p>
    <w:p w:rsidR="003840C1" w:rsidRPr="00E24D94" w:rsidRDefault="00756252" w:rsidP="00662CF3">
      <w:pPr>
        <w:pBdr>
          <w:bottom w:val="single" w:sz="12" w:space="1" w:color="auto"/>
        </w:pBdr>
        <w:rPr>
          <w:rFonts w:ascii="Calibri" w:hAnsi="Calibri" w:cs="Arial"/>
          <w:b/>
          <w:sz w:val="28"/>
          <w:szCs w:val="28"/>
        </w:rPr>
      </w:pPr>
      <w:r w:rsidRPr="00E24D94">
        <w:rPr>
          <w:rFonts w:ascii="Calibri" w:hAnsi="Calibri" w:cs="Arial"/>
          <w:b/>
          <w:sz w:val="28"/>
          <w:szCs w:val="28"/>
        </w:rPr>
        <w:t>Purpose</w:t>
      </w:r>
    </w:p>
    <w:p w:rsidR="00A436E2" w:rsidRPr="00E24D94" w:rsidRDefault="004A6CD7" w:rsidP="00FE3E95">
      <w:pPr>
        <w:spacing w:after="120" w:line="240" w:lineRule="auto"/>
        <w:rPr>
          <w:rFonts w:ascii="Calibri" w:hAnsi="Calibri" w:cs="Arial"/>
        </w:rPr>
      </w:pPr>
      <w:r>
        <w:rPr>
          <w:rFonts w:ascii="Calibri" w:hAnsi="Calibri" w:cs="Arial"/>
        </w:rPr>
        <w:t xml:space="preserve"> ABC </w:t>
      </w:r>
      <w:proofErr w:type="gramStart"/>
      <w:r>
        <w:rPr>
          <w:rFonts w:ascii="Calibri" w:hAnsi="Calibri" w:cs="Arial"/>
        </w:rPr>
        <w:t xml:space="preserve">Trucking  </w:t>
      </w:r>
      <w:r w:rsidR="000D5070" w:rsidRPr="00085A69">
        <w:rPr>
          <w:rFonts w:ascii="Calibri" w:hAnsi="Calibri" w:cs="Arial"/>
        </w:rPr>
        <w:t>is</w:t>
      </w:r>
      <w:proofErr w:type="gramEnd"/>
      <w:r w:rsidR="000D5070" w:rsidRPr="00085A69">
        <w:rPr>
          <w:rFonts w:ascii="Calibri" w:hAnsi="Calibri" w:cs="Arial"/>
        </w:rPr>
        <w:t xml:space="preserve"> committed to providing a safe and healthy work </w:t>
      </w:r>
      <w:r w:rsidR="00F83137" w:rsidRPr="00085A69">
        <w:rPr>
          <w:rFonts w:ascii="Calibri" w:hAnsi="Calibri" w:cs="Arial"/>
        </w:rPr>
        <w:t>environment and</w:t>
      </w:r>
      <w:r w:rsidR="000D5070" w:rsidRPr="00085A69">
        <w:rPr>
          <w:rFonts w:ascii="Calibri" w:hAnsi="Calibri" w:cs="Arial"/>
        </w:rPr>
        <w:t xml:space="preserve"> to protecting</w:t>
      </w:r>
      <w:r w:rsidR="00D56395" w:rsidRPr="00085A69">
        <w:rPr>
          <w:rFonts w:ascii="Calibri" w:hAnsi="Calibri" w:cs="Arial"/>
        </w:rPr>
        <w:t xml:space="preserve"> </w:t>
      </w:r>
      <w:r w:rsidR="00427930" w:rsidRPr="00085A69">
        <w:rPr>
          <w:rFonts w:ascii="Calibri" w:hAnsi="Calibri" w:cs="Arial"/>
        </w:rPr>
        <w:t xml:space="preserve">employees by reducing the risk of injury or fatality when working at heights </w:t>
      </w:r>
      <w:r w:rsidR="00085A69" w:rsidRPr="00085A69">
        <w:rPr>
          <w:rFonts w:ascii="Calibri" w:hAnsi="Calibri" w:cs="Arial"/>
        </w:rPr>
        <w:t>four</w:t>
      </w:r>
      <w:r w:rsidR="00427930" w:rsidRPr="00085A69">
        <w:rPr>
          <w:rFonts w:ascii="Calibri" w:hAnsi="Calibri" w:cs="Arial"/>
        </w:rPr>
        <w:t xml:space="preserve"> </w:t>
      </w:r>
      <w:r w:rsidR="00427930" w:rsidRPr="00E24D94">
        <w:rPr>
          <w:rFonts w:ascii="Calibri" w:hAnsi="Calibri" w:cs="Arial"/>
        </w:rPr>
        <w:t>feet or more above ground level</w:t>
      </w:r>
      <w:r w:rsidR="00427930" w:rsidRPr="00085A69">
        <w:rPr>
          <w:rFonts w:ascii="Calibri" w:hAnsi="Calibri" w:cs="Arial"/>
        </w:rPr>
        <w:t>.</w:t>
      </w:r>
      <w:r w:rsidR="00FE3E95" w:rsidRPr="00085A69">
        <w:rPr>
          <w:rFonts w:ascii="Calibri" w:hAnsi="Calibri" w:cs="Arial"/>
        </w:rPr>
        <w:t xml:space="preserve"> </w:t>
      </w:r>
      <w:r>
        <w:rPr>
          <w:rFonts w:ascii="Calibri" w:hAnsi="Calibri" w:cs="Arial"/>
        </w:rPr>
        <w:t>ABC</w:t>
      </w:r>
      <w:r w:rsidR="00085A69" w:rsidRPr="00085A69">
        <w:rPr>
          <w:rFonts w:ascii="Calibri" w:hAnsi="Calibri" w:cs="Arial"/>
        </w:rPr>
        <w:t xml:space="preserve"> Trucking</w:t>
      </w:r>
      <w:r w:rsidR="00FE3E95" w:rsidRPr="00085A69">
        <w:rPr>
          <w:rFonts w:ascii="Calibri" w:hAnsi="Calibri" w:cs="Arial"/>
        </w:rPr>
        <w:t xml:space="preserve"> </w:t>
      </w:r>
      <w:r w:rsidR="00FE3E95" w:rsidRPr="00E24D94">
        <w:rPr>
          <w:rFonts w:ascii="Calibri" w:hAnsi="Calibri" w:cs="Arial"/>
        </w:rPr>
        <w:t xml:space="preserve">believes that falls can be prevented by proper </w:t>
      </w:r>
      <w:r w:rsidR="004858F3">
        <w:rPr>
          <w:rFonts w:ascii="Calibri" w:hAnsi="Calibri" w:cs="Arial"/>
        </w:rPr>
        <w:t>planning</w:t>
      </w:r>
      <w:r w:rsidR="00FE3E95" w:rsidRPr="00E24D94">
        <w:rPr>
          <w:rFonts w:ascii="Calibri" w:hAnsi="Calibri" w:cs="Arial"/>
        </w:rPr>
        <w:t>, providing the right fall protection equipment and training all workers to use the equipment safely.</w:t>
      </w:r>
    </w:p>
    <w:p w:rsidR="00756252" w:rsidRPr="00E24D94" w:rsidRDefault="00756252" w:rsidP="00662CF3">
      <w:pPr>
        <w:pBdr>
          <w:bottom w:val="single" w:sz="12" w:space="1" w:color="auto"/>
        </w:pBdr>
        <w:rPr>
          <w:rFonts w:ascii="Calibri" w:hAnsi="Calibri" w:cs="Arial"/>
          <w:b/>
          <w:sz w:val="28"/>
          <w:szCs w:val="28"/>
        </w:rPr>
      </w:pPr>
      <w:r w:rsidRPr="00E24D94">
        <w:rPr>
          <w:rFonts w:ascii="Calibri" w:hAnsi="Calibri" w:cs="Arial"/>
          <w:b/>
          <w:sz w:val="28"/>
          <w:szCs w:val="28"/>
        </w:rPr>
        <w:t>Scope</w:t>
      </w:r>
    </w:p>
    <w:p w:rsidR="008308DA" w:rsidRPr="00E24D94" w:rsidRDefault="008308DA" w:rsidP="008308DA">
      <w:pPr>
        <w:suppressAutoHyphens/>
        <w:spacing w:after="0" w:line="240" w:lineRule="auto"/>
        <w:rPr>
          <w:rFonts w:ascii="Calibri" w:hAnsi="Calibri" w:cs="Arial"/>
          <w:spacing w:val="-3"/>
        </w:rPr>
      </w:pPr>
      <w:r w:rsidRPr="00E24D94">
        <w:rPr>
          <w:rFonts w:ascii="Calibri" w:hAnsi="Calibri" w:cs="Arial"/>
        </w:rPr>
        <w:t xml:space="preserve">This </w:t>
      </w:r>
      <w:r w:rsidR="00F513CA">
        <w:rPr>
          <w:rFonts w:ascii="Calibri" w:hAnsi="Calibri" w:cs="Arial"/>
        </w:rPr>
        <w:t xml:space="preserve">Elevated </w:t>
      </w:r>
      <w:r w:rsidR="00930CCF" w:rsidRPr="00E24D94">
        <w:rPr>
          <w:rFonts w:ascii="Calibri" w:hAnsi="Calibri" w:cs="Arial"/>
        </w:rPr>
        <w:t>Fall Prevention Program</w:t>
      </w:r>
      <w:r w:rsidRPr="00E24D94">
        <w:rPr>
          <w:rFonts w:ascii="Calibri" w:hAnsi="Calibri" w:cs="Arial"/>
        </w:rPr>
        <w:t xml:space="preserve"> applies to all </w:t>
      </w:r>
      <w:r w:rsidR="004A6CD7">
        <w:rPr>
          <w:rFonts w:ascii="Calibri" w:hAnsi="Calibri" w:cs="Arial"/>
        </w:rPr>
        <w:t xml:space="preserve">ABC </w:t>
      </w:r>
      <w:r w:rsidR="00085A69" w:rsidRPr="00085A69">
        <w:rPr>
          <w:rFonts w:ascii="Calibri" w:hAnsi="Calibri" w:cs="Arial"/>
        </w:rPr>
        <w:t>Trucking</w:t>
      </w:r>
      <w:r w:rsidR="000B2CCA" w:rsidRPr="00085A69">
        <w:rPr>
          <w:rFonts w:ascii="Calibri" w:hAnsi="Calibri" w:cs="Arial"/>
        </w:rPr>
        <w:t xml:space="preserve"> </w:t>
      </w:r>
      <w:r w:rsidR="000B2CCA" w:rsidRPr="00E24D94">
        <w:rPr>
          <w:rFonts w:ascii="Calibri" w:hAnsi="Calibri" w:cs="Arial"/>
        </w:rPr>
        <w:t xml:space="preserve">employees </w:t>
      </w:r>
      <w:r w:rsidRPr="00E24D94">
        <w:rPr>
          <w:rFonts w:ascii="Calibri" w:hAnsi="Calibri" w:cs="Arial"/>
        </w:rPr>
        <w:t>and contractors.</w:t>
      </w:r>
      <w:r w:rsidR="004858F3">
        <w:rPr>
          <w:rFonts w:ascii="Calibri" w:hAnsi="Calibri" w:cs="Arial"/>
        </w:rPr>
        <w:t xml:space="preserve">  </w:t>
      </w:r>
      <w:r w:rsidR="004858F3" w:rsidRPr="001E4807">
        <w:rPr>
          <w:spacing w:val="-3"/>
        </w:rPr>
        <w:t>All employees are required to follow the minimum procedures outlined in this program. Any deviations from this program must be immediately</w:t>
      </w:r>
      <w:r w:rsidR="00085A69">
        <w:rPr>
          <w:spacing w:val="-3"/>
        </w:rPr>
        <w:t xml:space="preserve"> brought to the attention of the management team</w:t>
      </w:r>
      <w:r w:rsidR="004858F3" w:rsidRPr="001E4807">
        <w:rPr>
          <w:spacing w:val="-3"/>
        </w:rPr>
        <w:t>.</w:t>
      </w:r>
      <w:r w:rsidRPr="00E24D94">
        <w:rPr>
          <w:rFonts w:ascii="Calibri" w:hAnsi="Calibri" w:cs="Arial"/>
        </w:rPr>
        <w:t xml:space="preserve">  </w:t>
      </w:r>
    </w:p>
    <w:p w:rsidR="000A13B2" w:rsidRPr="00E24D94" w:rsidRDefault="000A13B2" w:rsidP="008308DA">
      <w:pPr>
        <w:suppressAutoHyphens/>
        <w:spacing w:after="0" w:line="240" w:lineRule="auto"/>
        <w:rPr>
          <w:rFonts w:ascii="Calibri" w:hAnsi="Calibri" w:cs="Arial"/>
        </w:rPr>
      </w:pPr>
    </w:p>
    <w:p w:rsidR="00932288" w:rsidRPr="00E24D94" w:rsidRDefault="00D56395" w:rsidP="00932288">
      <w:pPr>
        <w:pBdr>
          <w:bottom w:val="single" w:sz="12" w:space="1" w:color="auto"/>
        </w:pBdr>
        <w:rPr>
          <w:rFonts w:ascii="Calibri" w:hAnsi="Calibri" w:cs="Arial"/>
          <w:b/>
          <w:sz w:val="28"/>
          <w:szCs w:val="28"/>
        </w:rPr>
      </w:pPr>
      <w:r w:rsidRPr="00E24D94">
        <w:rPr>
          <w:rFonts w:ascii="Calibri" w:hAnsi="Calibri" w:cs="Arial"/>
          <w:b/>
          <w:sz w:val="28"/>
          <w:szCs w:val="28"/>
        </w:rPr>
        <w:t>P</w:t>
      </w:r>
      <w:r w:rsidR="00932288" w:rsidRPr="00E24D94">
        <w:rPr>
          <w:rFonts w:ascii="Calibri" w:hAnsi="Calibri" w:cs="Arial"/>
          <w:b/>
          <w:sz w:val="28"/>
          <w:szCs w:val="28"/>
        </w:rPr>
        <w:t>rogram Responsibilities</w:t>
      </w:r>
    </w:p>
    <w:p w:rsidR="00466B47" w:rsidRDefault="00932288" w:rsidP="00614E3B">
      <w:pPr>
        <w:suppressAutoHyphens/>
        <w:spacing w:line="240" w:lineRule="auto"/>
        <w:rPr>
          <w:rFonts w:ascii="Calibri" w:hAnsi="Calibri" w:cs="Arial"/>
          <w:color w:val="FF0000"/>
        </w:rPr>
      </w:pPr>
      <w:r w:rsidRPr="00E24D94">
        <w:rPr>
          <w:rFonts w:ascii="Calibri" w:hAnsi="Calibri" w:cs="Arial"/>
          <w:b/>
          <w:spacing w:val="-3"/>
        </w:rPr>
        <w:t>M</w:t>
      </w:r>
      <w:r w:rsidR="00533794" w:rsidRPr="00E24D94">
        <w:rPr>
          <w:rFonts w:ascii="Calibri" w:hAnsi="Calibri" w:cs="Arial"/>
          <w:b/>
          <w:spacing w:val="-3"/>
        </w:rPr>
        <w:t>anagement</w:t>
      </w:r>
      <w:r w:rsidR="004858F3">
        <w:rPr>
          <w:rFonts w:ascii="Calibri" w:hAnsi="Calibri" w:cs="Arial"/>
          <w:b/>
          <w:spacing w:val="-3"/>
        </w:rPr>
        <w:t xml:space="preserve">. </w:t>
      </w:r>
      <w:r w:rsidR="004A6CD7">
        <w:rPr>
          <w:rFonts w:ascii="Calibri" w:hAnsi="Calibri" w:cs="Arial"/>
        </w:rPr>
        <w:t>ABC</w:t>
      </w:r>
      <w:r w:rsidR="00085A69" w:rsidRPr="00085A69">
        <w:rPr>
          <w:rFonts w:ascii="Calibri" w:hAnsi="Calibri" w:cs="Arial"/>
        </w:rPr>
        <w:t xml:space="preserve"> Trucking</w:t>
      </w:r>
      <w:r w:rsidR="004858F3">
        <w:rPr>
          <w:rFonts w:ascii="Calibri" w:hAnsi="Calibri" w:cs="Arial"/>
          <w:color w:val="FF0000"/>
        </w:rPr>
        <w:t xml:space="preserve"> </w:t>
      </w:r>
      <w:r w:rsidR="004858F3" w:rsidRPr="004858F3">
        <w:rPr>
          <w:rFonts w:ascii="Calibri" w:hAnsi="Calibri" w:cs="Arial"/>
        </w:rPr>
        <w:t>is responsible for providing the tools and resources necessary to implement this program and for ensuring that the provisions in this program are being followed by the Program Administrator</w:t>
      </w:r>
      <w:r w:rsidR="004858F3">
        <w:rPr>
          <w:rFonts w:ascii="Calibri" w:hAnsi="Calibri" w:cs="Arial"/>
          <w:color w:val="FF0000"/>
        </w:rPr>
        <w:t>.</w:t>
      </w:r>
    </w:p>
    <w:p w:rsidR="004858F3" w:rsidRPr="004858F3" w:rsidRDefault="004858F3" w:rsidP="00614E3B">
      <w:pPr>
        <w:suppressAutoHyphens/>
        <w:spacing w:line="240" w:lineRule="auto"/>
        <w:rPr>
          <w:rFonts w:ascii="Calibri" w:hAnsi="Calibri" w:cs="Arial"/>
        </w:rPr>
      </w:pPr>
      <w:r w:rsidRPr="004858F3">
        <w:rPr>
          <w:rFonts w:ascii="Calibri" w:hAnsi="Calibri" w:cs="Arial"/>
          <w:b/>
        </w:rPr>
        <w:t>Program Administrator</w:t>
      </w:r>
      <w:r w:rsidRPr="004858F3">
        <w:rPr>
          <w:rFonts w:ascii="Calibri" w:hAnsi="Calibri" w:cs="Arial"/>
        </w:rPr>
        <w:t>. The Program Administrator is responsible for:</w:t>
      </w:r>
    </w:p>
    <w:p w:rsidR="00855486" w:rsidRPr="00E24D94" w:rsidRDefault="004858F3" w:rsidP="00165A17">
      <w:pPr>
        <w:pStyle w:val="ListParagraph"/>
        <w:numPr>
          <w:ilvl w:val="0"/>
          <w:numId w:val="4"/>
        </w:numPr>
        <w:suppressAutoHyphens/>
        <w:spacing w:line="240" w:lineRule="auto"/>
        <w:rPr>
          <w:rFonts w:cs="Arial"/>
          <w:b/>
          <w:spacing w:val="-3"/>
        </w:rPr>
      </w:pPr>
      <w:r>
        <w:rPr>
          <w:rFonts w:cs="Arial"/>
        </w:rPr>
        <w:t>Ensuring</w:t>
      </w:r>
      <w:r w:rsidR="00855486" w:rsidRPr="00E24D94">
        <w:rPr>
          <w:rFonts w:cs="Arial"/>
        </w:rPr>
        <w:t xml:space="preserve"> each department or functional area has a copy of the </w:t>
      </w:r>
      <w:r w:rsidR="00C71D5E" w:rsidRPr="00E24D94">
        <w:rPr>
          <w:rFonts w:cs="Arial"/>
        </w:rPr>
        <w:t>program</w:t>
      </w:r>
    </w:p>
    <w:p w:rsidR="00774A97" w:rsidRPr="00E24D94" w:rsidRDefault="004858F3" w:rsidP="00165A17">
      <w:pPr>
        <w:pStyle w:val="ListParagraph"/>
        <w:numPr>
          <w:ilvl w:val="0"/>
          <w:numId w:val="4"/>
        </w:numPr>
        <w:suppressAutoHyphens/>
        <w:spacing w:line="240" w:lineRule="auto"/>
        <w:rPr>
          <w:rFonts w:cs="Arial"/>
          <w:spacing w:val="-3"/>
        </w:rPr>
      </w:pPr>
      <w:r>
        <w:rPr>
          <w:rFonts w:cs="Arial"/>
          <w:spacing w:val="-3"/>
        </w:rPr>
        <w:t>Scheduling</w:t>
      </w:r>
      <w:r w:rsidR="00466B47" w:rsidRPr="00E24D94">
        <w:rPr>
          <w:rFonts w:cs="Arial"/>
          <w:spacing w:val="-3"/>
        </w:rPr>
        <w:t xml:space="preserve"> employee training and </w:t>
      </w:r>
      <w:r>
        <w:rPr>
          <w:rFonts w:cs="Arial"/>
          <w:spacing w:val="-3"/>
        </w:rPr>
        <w:t>ensuring</w:t>
      </w:r>
      <w:r w:rsidR="00774A97" w:rsidRPr="00E24D94">
        <w:rPr>
          <w:rFonts w:cs="Arial"/>
          <w:spacing w:val="-3"/>
        </w:rPr>
        <w:t xml:space="preserve"> new hires are properly trained on the </w:t>
      </w:r>
      <w:r w:rsidR="00C71D5E" w:rsidRPr="00E24D94">
        <w:rPr>
          <w:rFonts w:cs="Arial"/>
          <w:spacing w:val="-3"/>
        </w:rPr>
        <w:t>program</w:t>
      </w:r>
    </w:p>
    <w:p w:rsidR="0076703D" w:rsidRPr="00E24D94" w:rsidRDefault="0076703D" w:rsidP="0076703D">
      <w:pPr>
        <w:pStyle w:val="ListParagraph"/>
        <w:numPr>
          <w:ilvl w:val="0"/>
          <w:numId w:val="4"/>
        </w:numPr>
        <w:suppressAutoHyphens/>
        <w:spacing w:line="240" w:lineRule="auto"/>
        <w:rPr>
          <w:rFonts w:cs="Arial"/>
          <w:spacing w:val="-3"/>
        </w:rPr>
      </w:pPr>
      <w:r w:rsidRPr="00E24D94">
        <w:rPr>
          <w:rFonts w:cs="Arial"/>
          <w:spacing w:val="-3"/>
        </w:rPr>
        <w:t>I</w:t>
      </w:r>
      <w:r>
        <w:rPr>
          <w:rFonts w:cs="Arial"/>
          <w:spacing w:val="-3"/>
        </w:rPr>
        <w:t>dentifying and providing</w:t>
      </w:r>
      <w:r w:rsidRPr="00E24D94">
        <w:rPr>
          <w:rFonts w:cs="Arial"/>
          <w:spacing w:val="-3"/>
        </w:rPr>
        <w:t xml:space="preserve"> the necessary personal fall protection </w:t>
      </w:r>
      <w:r>
        <w:rPr>
          <w:rFonts w:cs="Arial"/>
          <w:spacing w:val="-3"/>
        </w:rPr>
        <w:t>methods</w:t>
      </w:r>
      <w:r w:rsidR="000D5070">
        <w:rPr>
          <w:rFonts w:cs="Arial"/>
          <w:spacing w:val="-3"/>
        </w:rPr>
        <w:t>,</w:t>
      </w:r>
      <w:r>
        <w:rPr>
          <w:rFonts w:cs="Arial"/>
          <w:spacing w:val="-3"/>
        </w:rPr>
        <w:t xml:space="preserve"> or </w:t>
      </w:r>
      <w:r w:rsidRPr="00E24D94">
        <w:rPr>
          <w:rFonts w:cs="Arial"/>
          <w:spacing w:val="-3"/>
        </w:rPr>
        <w:t>equipment for wo</w:t>
      </w:r>
      <w:r w:rsidR="000D5070">
        <w:rPr>
          <w:rFonts w:cs="Arial"/>
          <w:spacing w:val="-3"/>
        </w:rPr>
        <w:t>rking in fall hazard situations</w:t>
      </w:r>
    </w:p>
    <w:p w:rsidR="00BF3C22" w:rsidRDefault="0076703D" w:rsidP="00165A17">
      <w:pPr>
        <w:pStyle w:val="ListParagraph"/>
        <w:numPr>
          <w:ilvl w:val="0"/>
          <w:numId w:val="4"/>
        </w:numPr>
        <w:suppressAutoHyphens/>
        <w:spacing w:line="240" w:lineRule="auto"/>
        <w:rPr>
          <w:rFonts w:cs="Arial"/>
          <w:spacing w:val="-3"/>
        </w:rPr>
      </w:pPr>
      <w:r>
        <w:rPr>
          <w:rFonts w:cs="Arial"/>
          <w:spacing w:val="-3"/>
        </w:rPr>
        <w:t>Stopping</w:t>
      </w:r>
      <w:r w:rsidR="00454F94" w:rsidRPr="00E24D94">
        <w:rPr>
          <w:rFonts w:cs="Arial"/>
          <w:spacing w:val="-3"/>
        </w:rPr>
        <w:t xml:space="preserve"> any unsafe work practice that is not </w:t>
      </w:r>
      <w:r w:rsidR="000D5070">
        <w:rPr>
          <w:rFonts w:cs="Arial"/>
          <w:spacing w:val="-3"/>
        </w:rPr>
        <w:t>in accordance with this program</w:t>
      </w:r>
    </w:p>
    <w:p w:rsidR="004858F3" w:rsidRPr="004858F3" w:rsidRDefault="004858F3" w:rsidP="004858F3">
      <w:pPr>
        <w:pStyle w:val="ListParagraph"/>
        <w:numPr>
          <w:ilvl w:val="0"/>
          <w:numId w:val="4"/>
        </w:numPr>
        <w:suppressAutoHyphens/>
        <w:spacing w:line="240" w:lineRule="auto"/>
        <w:rPr>
          <w:rFonts w:cs="Arial"/>
          <w:b/>
          <w:spacing w:val="-3"/>
        </w:rPr>
      </w:pPr>
      <w:r w:rsidRPr="00E24D94">
        <w:rPr>
          <w:rFonts w:cs="Arial"/>
        </w:rPr>
        <w:t>Periodically review</w:t>
      </w:r>
      <w:r w:rsidR="000D5070">
        <w:rPr>
          <w:rFonts w:cs="Arial"/>
        </w:rPr>
        <w:t>ing</w:t>
      </w:r>
      <w:r w:rsidRPr="00E24D94">
        <w:rPr>
          <w:rFonts w:cs="Arial"/>
        </w:rPr>
        <w:t xml:space="preserve"> the program and </w:t>
      </w:r>
      <w:r w:rsidR="0076703D">
        <w:rPr>
          <w:rFonts w:cs="Arial"/>
        </w:rPr>
        <w:t>updating it</w:t>
      </w:r>
      <w:r w:rsidRPr="00E24D94">
        <w:rPr>
          <w:rFonts w:cs="Arial"/>
        </w:rPr>
        <w:t xml:space="preserve"> as needed to ensure compliance with all applicabl</w:t>
      </w:r>
      <w:r w:rsidR="000D5070">
        <w:rPr>
          <w:rFonts w:cs="Arial"/>
        </w:rPr>
        <w:t>e federal and state regulations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AD6E20" w:rsidRPr="00E24D94" w:rsidTr="00B17516">
        <w:trPr>
          <w:trHeight w:val="1258"/>
        </w:trPr>
        <w:tc>
          <w:tcPr>
            <w:tcW w:w="11016" w:type="dxa"/>
            <w:shd w:val="solid" w:color="DBE5F1" w:themeColor="accent1" w:themeTint="33" w:fill="auto"/>
          </w:tcPr>
          <w:p w:rsidR="00AD6E20" w:rsidRPr="00E24D94" w:rsidRDefault="00AD6E20" w:rsidP="0076703D">
            <w:pPr>
              <w:spacing w:before="120" w:after="120" w:line="240" w:lineRule="auto"/>
              <w:ind w:left="2" w:right="2"/>
              <w:rPr>
                <w:rFonts w:ascii="Calibri" w:hAnsi="Calibri" w:cs="Arial"/>
                <w:spacing w:val="-3"/>
              </w:rPr>
            </w:pPr>
            <w:r w:rsidRPr="00E24D94">
              <w:rPr>
                <w:rFonts w:ascii="Calibri" w:hAnsi="Calibri" w:cs="Arial"/>
                <w:b/>
                <w:i/>
              </w:rPr>
              <w:t xml:space="preserve">Check Your Understanding. </w:t>
            </w:r>
            <w:r w:rsidR="00B17516" w:rsidRPr="00E24D94">
              <w:rPr>
                <w:rFonts w:ascii="Calibri" w:hAnsi="Calibri" w:cs="Arial"/>
              </w:rPr>
              <w:t>Four feet above the ground is widely understood among general industry employers as the “trigger height” that requires you to take action to protect your employees from falls, but there are some exceptions. Working above or adjacent to dangerous equipment requires action to protect employees from falls onto that equipment, regardless of height.</w:t>
            </w:r>
          </w:p>
        </w:tc>
      </w:tr>
    </w:tbl>
    <w:p w:rsidR="004030AA" w:rsidRPr="00E24D94" w:rsidRDefault="004030AA" w:rsidP="00454F94">
      <w:pPr>
        <w:suppressAutoHyphens/>
        <w:spacing w:line="240" w:lineRule="auto"/>
        <w:rPr>
          <w:rFonts w:ascii="Calibri" w:hAnsi="Calibri" w:cs="Arial"/>
          <w:spacing w:val="-3"/>
        </w:rPr>
      </w:pPr>
    </w:p>
    <w:p w:rsidR="00466B47" w:rsidRPr="0076703D" w:rsidRDefault="00466B47" w:rsidP="00614E3B">
      <w:pPr>
        <w:suppressAutoHyphens/>
        <w:spacing w:line="240" w:lineRule="auto"/>
        <w:rPr>
          <w:rFonts w:ascii="Calibri" w:hAnsi="Calibri" w:cs="Arial"/>
          <w:spacing w:val="-3"/>
        </w:rPr>
      </w:pPr>
      <w:r w:rsidRPr="00E24D94">
        <w:rPr>
          <w:rFonts w:ascii="Calibri" w:hAnsi="Calibri" w:cs="Arial"/>
          <w:b/>
          <w:spacing w:val="-3"/>
        </w:rPr>
        <w:t>Supervisors</w:t>
      </w:r>
      <w:r w:rsidR="0076703D">
        <w:rPr>
          <w:rFonts w:ascii="Calibri" w:hAnsi="Calibri" w:cs="Arial"/>
          <w:b/>
          <w:spacing w:val="-3"/>
        </w:rPr>
        <w:t xml:space="preserve">. </w:t>
      </w:r>
      <w:r w:rsidR="0076703D">
        <w:rPr>
          <w:rFonts w:ascii="Calibri" w:hAnsi="Calibri" w:cs="Arial"/>
          <w:spacing w:val="-3"/>
        </w:rPr>
        <w:t>Supervisors are responsible for:</w:t>
      </w:r>
    </w:p>
    <w:p w:rsidR="00D56395" w:rsidRPr="00E24D94" w:rsidRDefault="00BC4E3D" w:rsidP="00165A17">
      <w:pPr>
        <w:pStyle w:val="ListParagraph"/>
        <w:numPr>
          <w:ilvl w:val="0"/>
          <w:numId w:val="1"/>
        </w:numPr>
        <w:suppressAutoHyphens/>
        <w:spacing w:line="240" w:lineRule="auto"/>
        <w:rPr>
          <w:rFonts w:cs="Arial"/>
          <w:spacing w:val="-3"/>
        </w:rPr>
      </w:pPr>
      <w:r w:rsidRPr="00E24D94">
        <w:rPr>
          <w:rFonts w:cs="Arial"/>
          <w:spacing w:val="-3"/>
        </w:rPr>
        <w:t>E</w:t>
      </w:r>
      <w:r w:rsidR="0076703D">
        <w:rPr>
          <w:rFonts w:cs="Arial"/>
          <w:spacing w:val="-3"/>
        </w:rPr>
        <w:t xml:space="preserve">nsuring </w:t>
      </w:r>
      <w:r w:rsidR="003B556F" w:rsidRPr="00E24D94">
        <w:rPr>
          <w:rFonts w:cs="Arial"/>
          <w:spacing w:val="-3"/>
        </w:rPr>
        <w:t>assigned</w:t>
      </w:r>
      <w:r w:rsidR="00B01FFE" w:rsidRPr="00E24D94">
        <w:rPr>
          <w:rFonts w:cs="Arial"/>
          <w:spacing w:val="-3"/>
        </w:rPr>
        <w:t xml:space="preserve"> employees </w:t>
      </w:r>
      <w:r w:rsidR="00110E7B" w:rsidRPr="00E24D94">
        <w:rPr>
          <w:rFonts w:cs="Arial"/>
          <w:spacing w:val="-3"/>
        </w:rPr>
        <w:t xml:space="preserve">are properly trained </w:t>
      </w:r>
      <w:r w:rsidR="00466B47" w:rsidRPr="00E24D94">
        <w:rPr>
          <w:rFonts w:cs="Arial"/>
          <w:spacing w:val="-3"/>
        </w:rPr>
        <w:t xml:space="preserve">on the </w:t>
      </w:r>
      <w:r w:rsidR="000D5070">
        <w:rPr>
          <w:rFonts w:cs="Arial"/>
          <w:spacing w:val="-3"/>
        </w:rPr>
        <w:t xml:space="preserve">Elevated </w:t>
      </w:r>
      <w:r w:rsidR="00930CCF" w:rsidRPr="00E24D94">
        <w:rPr>
          <w:rFonts w:cs="Arial"/>
          <w:spacing w:val="-3"/>
        </w:rPr>
        <w:t>Fall Prevention Program</w:t>
      </w:r>
    </w:p>
    <w:p w:rsidR="00855486" w:rsidRPr="00E24D94" w:rsidRDefault="00454F94" w:rsidP="00165A17">
      <w:pPr>
        <w:pStyle w:val="ListParagraph"/>
        <w:numPr>
          <w:ilvl w:val="0"/>
          <w:numId w:val="1"/>
        </w:numPr>
        <w:suppressAutoHyphens/>
        <w:spacing w:line="240" w:lineRule="auto"/>
        <w:rPr>
          <w:rFonts w:cs="Arial"/>
          <w:spacing w:val="-3"/>
        </w:rPr>
      </w:pPr>
      <w:r w:rsidRPr="00E24D94">
        <w:rPr>
          <w:rFonts w:cs="Arial"/>
          <w:spacing w:val="-3"/>
        </w:rPr>
        <w:t>Fulfill</w:t>
      </w:r>
      <w:r w:rsidR="000D5070">
        <w:rPr>
          <w:rFonts w:cs="Arial"/>
          <w:spacing w:val="-3"/>
        </w:rPr>
        <w:t>ing</w:t>
      </w:r>
      <w:r w:rsidRPr="00E24D94">
        <w:rPr>
          <w:rFonts w:cs="Arial"/>
          <w:spacing w:val="-3"/>
        </w:rPr>
        <w:t xml:space="preserve"> the role of competent person, as defined by OSHA, or assign</w:t>
      </w:r>
      <w:r w:rsidR="000D5070">
        <w:rPr>
          <w:rFonts w:cs="Arial"/>
          <w:spacing w:val="-3"/>
        </w:rPr>
        <w:t>ing</w:t>
      </w:r>
      <w:r w:rsidRPr="00E24D94">
        <w:rPr>
          <w:rFonts w:cs="Arial"/>
          <w:spacing w:val="-3"/>
        </w:rPr>
        <w:t xml:space="preserve"> </w:t>
      </w:r>
      <w:r w:rsidR="0076703D">
        <w:rPr>
          <w:rFonts w:cs="Arial"/>
          <w:spacing w:val="-3"/>
        </w:rPr>
        <w:t>an appropriate person</w:t>
      </w:r>
      <w:r w:rsidRPr="00E24D94">
        <w:rPr>
          <w:rFonts w:cs="Arial"/>
          <w:spacing w:val="-3"/>
        </w:rPr>
        <w:t xml:space="preserve"> to be the competent person for the </w:t>
      </w:r>
      <w:r w:rsidR="0076703D">
        <w:rPr>
          <w:rFonts w:cs="Arial"/>
          <w:spacing w:val="-3"/>
        </w:rPr>
        <w:t>crew</w:t>
      </w:r>
    </w:p>
    <w:p w:rsidR="00C71D5E" w:rsidRPr="00E24D94" w:rsidRDefault="00C71D5E" w:rsidP="00165A17">
      <w:pPr>
        <w:pStyle w:val="ListParagraph"/>
        <w:numPr>
          <w:ilvl w:val="0"/>
          <w:numId w:val="1"/>
        </w:numPr>
        <w:suppressAutoHyphens/>
        <w:spacing w:line="240" w:lineRule="auto"/>
        <w:rPr>
          <w:rFonts w:cs="Arial"/>
          <w:spacing w:val="-3"/>
        </w:rPr>
      </w:pPr>
      <w:r w:rsidRPr="004858F3">
        <w:rPr>
          <w:rFonts w:cs="Tahoma"/>
          <w:color w:val="000000"/>
        </w:rPr>
        <w:t>Identify</w:t>
      </w:r>
      <w:r w:rsidR="000D5070">
        <w:rPr>
          <w:rFonts w:cs="Tahoma"/>
          <w:color w:val="000000"/>
        </w:rPr>
        <w:t>ing</w:t>
      </w:r>
      <w:r w:rsidRPr="004858F3">
        <w:rPr>
          <w:rFonts w:cs="Tahoma"/>
          <w:color w:val="000000"/>
        </w:rPr>
        <w:t xml:space="preserve"> and correct</w:t>
      </w:r>
      <w:r w:rsidR="000D5070">
        <w:rPr>
          <w:rFonts w:cs="Tahoma"/>
          <w:color w:val="000000"/>
        </w:rPr>
        <w:t>ing</w:t>
      </w:r>
      <w:r w:rsidRPr="004858F3">
        <w:rPr>
          <w:rFonts w:cs="Tahoma"/>
          <w:color w:val="000000"/>
        </w:rPr>
        <w:t xml:space="preserve"> any unsafe acts or conditions immediately</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454F94" w:rsidRPr="00E24D94" w:rsidTr="00454F94">
        <w:trPr>
          <w:trHeight w:val="1150"/>
        </w:trPr>
        <w:tc>
          <w:tcPr>
            <w:tcW w:w="10780" w:type="dxa"/>
            <w:shd w:val="solid" w:color="DBE5F1" w:themeColor="accent1" w:themeTint="33" w:fill="auto"/>
          </w:tcPr>
          <w:p w:rsidR="00454F94" w:rsidRPr="00E24D94" w:rsidRDefault="00454F94" w:rsidP="00454F94">
            <w:pPr>
              <w:suppressAutoHyphens/>
              <w:spacing w:after="0" w:line="240" w:lineRule="auto"/>
              <w:rPr>
                <w:rFonts w:ascii="Calibri" w:hAnsi="Calibri" w:cs="Arial"/>
                <w:spacing w:val="-3"/>
              </w:rPr>
            </w:pPr>
            <w:r w:rsidRPr="00E24D94">
              <w:rPr>
                <w:rFonts w:ascii="Calibri" w:hAnsi="Calibri" w:cs="Arial"/>
                <w:b/>
                <w:i/>
              </w:rPr>
              <w:t xml:space="preserve">Check Your Understanding. </w:t>
            </w:r>
            <w:r w:rsidRPr="00E24D94">
              <w:rPr>
                <w:rFonts w:ascii="Calibri" w:hAnsi="Calibri" w:cs="Arial"/>
                <w:spacing w:val="-3"/>
              </w:rPr>
              <w:t>OSHA defines a competent person as</w:t>
            </w:r>
            <w:r w:rsidR="000D5070">
              <w:rPr>
                <w:rFonts w:ascii="Calibri" w:hAnsi="Calibri" w:cs="Arial"/>
                <w:spacing w:val="-3"/>
              </w:rPr>
              <w:t xml:space="preserve"> someone who</w:t>
            </w:r>
            <w:r w:rsidRPr="00E24D94">
              <w:rPr>
                <w:rFonts w:ascii="Calibri" w:hAnsi="Calibri" w:cs="Arial"/>
                <w:spacing w:val="-3"/>
              </w:rPr>
              <w:t>:</w:t>
            </w:r>
          </w:p>
          <w:p w:rsidR="00454F94" w:rsidRPr="00E24D94" w:rsidRDefault="00454F94" w:rsidP="0076703D">
            <w:pPr>
              <w:suppressAutoHyphens/>
              <w:spacing w:after="0" w:line="240" w:lineRule="auto"/>
              <w:ind w:left="720"/>
              <w:rPr>
                <w:rFonts w:ascii="Calibri" w:hAnsi="Calibri" w:cs="Arial"/>
                <w:spacing w:val="-3"/>
              </w:rPr>
            </w:pPr>
            <w:r w:rsidRPr="00E24D94">
              <w:rPr>
                <w:rFonts w:ascii="Calibri" w:hAnsi="Calibri" w:cs="Arial"/>
                <w:spacing w:val="-3"/>
              </w:rPr>
              <w:t xml:space="preserve">1. </w:t>
            </w:r>
            <w:r w:rsidR="000D5070">
              <w:rPr>
                <w:rFonts w:ascii="Calibri" w:hAnsi="Calibri" w:cs="Arial"/>
                <w:spacing w:val="-3"/>
              </w:rPr>
              <w:t>Is</w:t>
            </w:r>
            <w:r w:rsidRPr="00E24D94">
              <w:rPr>
                <w:rFonts w:ascii="Calibri" w:hAnsi="Calibri" w:cs="Arial"/>
                <w:spacing w:val="-3"/>
              </w:rPr>
              <w:t xml:space="preserve"> capable of identifying existing and predictable hazards in the surroundings or identifying working conditions which are hazardo</w:t>
            </w:r>
            <w:r w:rsidR="000D5070">
              <w:rPr>
                <w:rFonts w:ascii="Calibri" w:hAnsi="Calibri" w:cs="Arial"/>
                <w:spacing w:val="-3"/>
              </w:rPr>
              <w:t>us or dangerous to employees</w:t>
            </w:r>
          </w:p>
          <w:p w:rsidR="00454F94" w:rsidRPr="00E24D94" w:rsidRDefault="00454F94" w:rsidP="000D5070">
            <w:pPr>
              <w:spacing w:after="120" w:line="240" w:lineRule="auto"/>
              <w:ind w:left="720"/>
              <w:rPr>
                <w:rFonts w:ascii="Calibri" w:hAnsi="Calibri" w:cs="Arial"/>
                <w:spacing w:val="-3"/>
              </w:rPr>
            </w:pPr>
            <w:r w:rsidRPr="00E24D94">
              <w:rPr>
                <w:rFonts w:ascii="Calibri" w:hAnsi="Calibri" w:cs="Arial"/>
                <w:spacing w:val="-3"/>
              </w:rPr>
              <w:t xml:space="preserve">2. </w:t>
            </w:r>
            <w:r w:rsidR="000D5070">
              <w:rPr>
                <w:rFonts w:ascii="Calibri" w:hAnsi="Calibri" w:cs="Arial"/>
                <w:spacing w:val="-3"/>
              </w:rPr>
              <w:t>H</w:t>
            </w:r>
            <w:r w:rsidRPr="00E24D94">
              <w:rPr>
                <w:rFonts w:ascii="Calibri" w:hAnsi="Calibri" w:cs="Arial"/>
                <w:spacing w:val="-3"/>
              </w:rPr>
              <w:t>as authorization to take prompt corrective measures to eliminate</w:t>
            </w:r>
            <w:r w:rsidR="00C67294" w:rsidRPr="00E24D94">
              <w:rPr>
                <w:rFonts w:ascii="Calibri" w:hAnsi="Calibri" w:cs="Arial"/>
                <w:spacing w:val="-3"/>
              </w:rPr>
              <w:t xml:space="preserve"> </w:t>
            </w:r>
            <w:r w:rsidRPr="00E24D94">
              <w:rPr>
                <w:rFonts w:ascii="Calibri" w:hAnsi="Calibri" w:cs="Arial"/>
                <w:spacing w:val="-3"/>
              </w:rPr>
              <w:t>them</w:t>
            </w:r>
            <w:r w:rsidR="0076703D">
              <w:rPr>
                <w:rFonts w:ascii="Calibri" w:hAnsi="Calibri" w:cs="Arial"/>
                <w:spacing w:val="-3"/>
              </w:rPr>
              <w:t xml:space="preserve"> or stop the work</w:t>
            </w:r>
          </w:p>
        </w:tc>
      </w:tr>
    </w:tbl>
    <w:p w:rsidR="00454F94" w:rsidRPr="00E24D94" w:rsidRDefault="00454F94" w:rsidP="00454F94">
      <w:pPr>
        <w:suppressAutoHyphens/>
        <w:spacing w:line="240" w:lineRule="auto"/>
        <w:rPr>
          <w:rFonts w:ascii="Calibri" w:hAnsi="Calibri" w:cs="Arial"/>
          <w:spacing w:val="-3"/>
        </w:rPr>
      </w:pPr>
    </w:p>
    <w:p w:rsidR="00D56395" w:rsidRPr="00E24D94" w:rsidRDefault="00D56395" w:rsidP="0076703D">
      <w:pPr>
        <w:suppressAutoHyphens/>
        <w:spacing w:line="240" w:lineRule="auto"/>
        <w:rPr>
          <w:rFonts w:ascii="Calibri" w:hAnsi="Calibri" w:cs="Arial"/>
          <w:spacing w:val="-3"/>
        </w:rPr>
      </w:pPr>
      <w:r w:rsidRPr="00E24D94">
        <w:rPr>
          <w:rFonts w:ascii="Calibri" w:hAnsi="Calibri" w:cs="Arial"/>
          <w:b/>
          <w:spacing w:val="-3"/>
        </w:rPr>
        <w:t>Employees</w:t>
      </w:r>
      <w:r w:rsidR="0076703D">
        <w:rPr>
          <w:rFonts w:ascii="Calibri" w:hAnsi="Calibri" w:cs="Arial"/>
          <w:b/>
          <w:spacing w:val="-3"/>
        </w:rPr>
        <w:t xml:space="preserve">. </w:t>
      </w:r>
      <w:r w:rsidR="000D61F4" w:rsidRPr="00E24D94">
        <w:rPr>
          <w:rFonts w:ascii="Calibri" w:hAnsi="Calibri" w:cs="Arial"/>
          <w:spacing w:val="-3"/>
        </w:rPr>
        <w:t xml:space="preserve"> </w:t>
      </w:r>
      <w:r w:rsidRPr="00E24D94">
        <w:rPr>
          <w:rFonts w:ascii="Calibri" w:hAnsi="Calibri" w:cs="Arial"/>
          <w:spacing w:val="-3"/>
        </w:rPr>
        <w:t xml:space="preserve">Every </w:t>
      </w:r>
      <w:r w:rsidR="004A6CD7">
        <w:rPr>
          <w:rFonts w:ascii="Calibri" w:hAnsi="Calibri" w:cs="Arial"/>
        </w:rPr>
        <w:t>ABC</w:t>
      </w:r>
      <w:r w:rsidR="00085A69" w:rsidRPr="00085A69">
        <w:rPr>
          <w:rFonts w:ascii="Calibri" w:hAnsi="Calibri" w:cs="Arial"/>
        </w:rPr>
        <w:t xml:space="preserve"> Trucking</w:t>
      </w:r>
      <w:r w:rsidR="00692868" w:rsidRPr="00085A69">
        <w:rPr>
          <w:rFonts w:ascii="Calibri" w:hAnsi="Calibri" w:cs="Arial"/>
        </w:rPr>
        <w:t xml:space="preserve"> </w:t>
      </w:r>
      <w:r w:rsidR="00CE3377" w:rsidRPr="00E24D94">
        <w:rPr>
          <w:rFonts w:ascii="Calibri" w:hAnsi="Calibri" w:cs="Arial"/>
          <w:spacing w:val="-3"/>
        </w:rPr>
        <w:t xml:space="preserve">employee </w:t>
      </w:r>
      <w:r w:rsidRPr="00E24D94">
        <w:rPr>
          <w:rFonts w:ascii="Calibri" w:hAnsi="Calibri" w:cs="Arial"/>
          <w:spacing w:val="-3"/>
        </w:rPr>
        <w:t xml:space="preserve">is responsible for conducting himself/herself in accordance with this </w:t>
      </w:r>
      <w:r w:rsidR="00C71D5E" w:rsidRPr="00E24D94">
        <w:rPr>
          <w:rFonts w:ascii="Calibri" w:hAnsi="Calibri" w:cs="Arial"/>
          <w:spacing w:val="-3"/>
        </w:rPr>
        <w:t>program</w:t>
      </w:r>
      <w:r w:rsidRPr="00E24D94">
        <w:rPr>
          <w:rFonts w:ascii="Calibri" w:hAnsi="Calibri" w:cs="Arial"/>
          <w:spacing w:val="-3"/>
        </w:rPr>
        <w:t>.</w:t>
      </w:r>
      <w:r w:rsidR="000D61F4" w:rsidRPr="00E24D94">
        <w:rPr>
          <w:rFonts w:ascii="Calibri" w:hAnsi="Calibri" w:cs="Arial"/>
          <w:spacing w:val="-3"/>
        </w:rPr>
        <w:t xml:space="preserve"> </w:t>
      </w:r>
      <w:r w:rsidRPr="00E24D94">
        <w:rPr>
          <w:rFonts w:ascii="Calibri" w:hAnsi="Calibri" w:cs="Arial"/>
          <w:spacing w:val="-3"/>
        </w:rPr>
        <w:t>All employees will:</w:t>
      </w:r>
    </w:p>
    <w:p w:rsidR="00D56395" w:rsidRPr="00E24D94" w:rsidRDefault="00692868" w:rsidP="00165A17">
      <w:pPr>
        <w:pStyle w:val="ListParagraph"/>
        <w:numPr>
          <w:ilvl w:val="0"/>
          <w:numId w:val="2"/>
        </w:numPr>
        <w:suppressAutoHyphens/>
        <w:spacing w:line="240" w:lineRule="auto"/>
        <w:rPr>
          <w:rFonts w:cs="Arial"/>
          <w:spacing w:val="-3"/>
        </w:rPr>
      </w:pPr>
      <w:r w:rsidRPr="00E24D94">
        <w:rPr>
          <w:rFonts w:cs="Arial"/>
          <w:spacing w:val="-3"/>
        </w:rPr>
        <w:t>A</w:t>
      </w:r>
      <w:r w:rsidR="00D56395" w:rsidRPr="00E24D94">
        <w:rPr>
          <w:rFonts w:cs="Arial"/>
          <w:spacing w:val="-3"/>
        </w:rPr>
        <w:t xml:space="preserve">ttend </w:t>
      </w:r>
      <w:r w:rsidR="008412D5" w:rsidRPr="00E24D94">
        <w:rPr>
          <w:rFonts w:cs="Arial"/>
          <w:spacing w:val="-3"/>
        </w:rPr>
        <w:t xml:space="preserve">assigned </w:t>
      </w:r>
      <w:r w:rsidR="00B01FFE" w:rsidRPr="00E24D94">
        <w:rPr>
          <w:rFonts w:cs="Arial"/>
          <w:spacing w:val="-3"/>
        </w:rPr>
        <w:t>training</w:t>
      </w:r>
    </w:p>
    <w:p w:rsidR="00851582" w:rsidRPr="00E24D94" w:rsidRDefault="00C67294" w:rsidP="00165A17">
      <w:pPr>
        <w:pStyle w:val="ListParagraph"/>
        <w:numPr>
          <w:ilvl w:val="0"/>
          <w:numId w:val="2"/>
        </w:numPr>
        <w:suppressAutoHyphens/>
        <w:spacing w:line="240" w:lineRule="auto"/>
        <w:rPr>
          <w:rFonts w:cs="Arial"/>
          <w:spacing w:val="-3"/>
        </w:rPr>
      </w:pPr>
      <w:r w:rsidRPr="00E24D94">
        <w:rPr>
          <w:rFonts w:cs="Arial"/>
          <w:spacing w:val="-3"/>
        </w:rPr>
        <w:t>Understand and f</w:t>
      </w:r>
      <w:r w:rsidR="00851582" w:rsidRPr="00E24D94">
        <w:rPr>
          <w:rFonts w:cs="Arial"/>
          <w:spacing w:val="-3"/>
        </w:rPr>
        <w:t>ollow all procedures in this program</w:t>
      </w:r>
    </w:p>
    <w:p w:rsidR="00110E32" w:rsidRPr="00E24D94" w:rsidRDefault="00851582" w:rsidP="00165A17">
      <w:pPr>
        <w:pStyle w:val="ListParagraph"/>
        <w:numPr>
          <w:ilvl w:val="0"/>
          <w:numId w:val="2"/>
        </w:numPr>
        <w:suppressAutoHyphens/>
        <w:spacing w:line="240" w:lineRule="auto"/>
        <w:rPr>
          <w:rFonts w:cs="Arial"/>
          <w:spacing w:val="-3"/>
        </w:rPr>
      </w:pPr>
      <w:r w:rsidRPr="00E24D94">
        <w:rPr>
          <w:rFonts w:cs="Arial"/>
          <w:spacing w:val="-3"/>
        </w:rPr>
        <w:t>W</w:t>
      </w:r>
      <w:r w:rsidR="00110E32" w:rsidRPr="00E24D94">
        <w:rPr>
          <w:rFonts w:cs="Arial"/>
          <w:spacing w:val="-3"/>
        </w:rPr>
        <w:t>ear the appropriate fall protection equipment when directed</w:t>
      </w:r>
    </w:p>
    <w:p w:rsidR="00774A97" w:rsidRPr="00E24D94" w:rsidRDefault="00110E32" w:rsidP="00165A17">
      <w:pPr>
        <w:pStyle w:val="ListParagraph"/>
        <w:numPr>
          <w:ilvl w:val="0"/>
          <w:numId w:val="2"/>
        </w:numPr>
        <w:suppressAutoHyphens/>
        <w:spacing w:line="240" w:lineRule="auto"/>
        <w:rPr>
          <w:rFonts w:cs="Arial"/>
          <w:spacing w:val="-3"/>
        </w:rPr>
      </w:pPr>
      <w:r w:rsidRPr="00E24D94">
        <w:rPr>
          <w:rFonts w:cs="Arial"/>
          <w:spacing w:val="-3"/>
        </w:rPr>
        <w:t>Properly use, care for and inspect assigned fall protection equipment</w:t>
      </w:r>
    </w:p>
    <w:p w:rsidR="00D56395" w:rsidRPr="00E24D94" w:rsidRDefault="00110E32" w:rsidP="00165A17">
      <w:pPr>
        <w:pStyle w:val="ListParagraph"/>
        <w:numPr>
          <w:ilvl w:val="0"/>
          <w:numId w:val="2"/>
        </w:numPr>
        <w:suppressAutoHyphens/>
        <w:spacing w:line="240" w:lineRule="auto"/>
        <w:rPr>
          <w:rFonts w:cs="Arial"/>
          <w:spacing w:val="-3"/>
        </w:rPr>
      </w:pPr>
      <w:r w:rsidRPr="00E24D94">
        <w:rPr>
          <w:rFonts w:cs="Arial"/>
          <w:spacing w:val="-3"/>
        </w:rPr>
        <w:t>Report any unsafe conditions to a supervisor</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462BC5" w:rsidRPr="00E24D94" w:rsidTr="006163F2">
        <w:trPr>
          <w:trHeight w:val="952"/>
        </w:trPr>
        <w:tc>
          <w:tcPr>
            <w:tcW w:w="11016" w:type="dxa"/>
            <w:shd w:val="solid" w:color="DBE5F1" w:themeColor="accent1" w:themeTint="33" w:fill="auto"/>
          </w:tcPr>
          <w:p w:rsidR="00462BC5" w:rsidRPr="00E24D94" w:rsidRDefault="00462BC5" w:rsidP="000D5070">
            <w:pPr>
              <w:spacing w:before="120" w:after="120" w:line="240" w:lineRule="auto"/>
              <w:ind w:left="2" w:right="2"/>
              <w:rPr>
                <w:rFonts w:ascii="Calibri" w:hAnsi="Calibri" w:cs="Arial"/>
                <w:spacing w:val="-3"/>
              </w:rPr>
            </w:pPr>
            <w:r w:rsidRPr="00E24D94">
              <w:rPr>
                <w:rFonts w:ascii="Calibri" w:hAnsi="Calibri" w:cs="Arial"/>
                <w:b/>
                <w:i/>
              </w:rPr>
              <w:t xml:space="preserve">Check Your Understanding. </w:t>
            </w:r>
            <w:r w:rsidR="00851582" w:rsidRPr="00E24D94">
              <w:rPr>
                <w:rFonts w:ascii="Calibri" w:hAnsi="Calibri" w:cs="Arial"/>
              </w:rPr>
              <w:t xml:space="preserve">Roofing and carpentry workers </w:t>
            </w:r>
            <w:r w:rsidR="006163F2" w:rsidRPr="00E24D94">
              <w:rPr>
                <w:rFonts w:ascii="Calibri" w:hAnsi="Calibri" w:cs="Arial"/>
              </w:rPr>
              <w:t>encounter</w:t>
            </w:r>
            <w:r w:rsidR="00851582" w:rsidRPr="00E24D94">
              <w:rPr>
                <w:rFonts w:ascii="Calibri" w:hAnsi="Calibri" w:cs="Arial"/>
              </w:rPr>
              <w:t xml:space="preserve"> serious hazards on a regular basis. </w:t>
            </w:r>
            <w:r w:rsidR="006163F2" w:rsidRPr="00E24D94">
              <w:rPr>
                <w:rFonts w:ascii="Calibri" w:hAnsi="Calibri" w:cs="Arial"/>
              </w:rPr>
              <w:t>F</w:t>
            </w:r>
            <w:r w:rsidR="00851582" w:rsidRPr="00E24D94">
              <w:rPr>
                <w:rFonts w:ascii="Calibri" w:hAnsi="Calibri" w:cs="Arial"/>
              </w:rPr>
              <w:t xml:space="preserve">alls from heights comprise </w:t>
            </w:r>
            <w:r w:rsidR="006163F2" w:rsidRPr="00E24D94">
              <w:rPr>
                <w:rFonts w:ascii="Calibri" w:hAnsi="Calibri" w:cs="Arial"/>
              </w:rPr>
              <w:t xml:space="preserve">a </w:t>
            </w:r>
            <w:r w:rsidR="00851582" w:rsidRPr="00E24D94">
              <w:rPr>
                <w:rFonts w:ascii="Calibri" w:hAnsi="Calibri" w:cs="Arial"/>
              </w:rPr>
              <w:t xml:space="preserve">significant portion of </w:t>
            </w:r>
            <w:r w:rsidR="006163F2" w:rsidRPr="00E24D94">
              <w:rPr>
                <w:rFonts w:ascii="Calibri" w:hAnsi="Calibri" w:cs="Arial"/>
              </w:rPr>
              <w:t xml:space="preserve">their </w:t>
            </w:r>
            <w:r w:rsidR="00851582" w:rsidRPr="00E24D94">
              <w:rPr>
                <w:rFonts w:ascii="Calibri" w:hAnsi="Calibri" w:cs="Arial"/>
              </w:rPr>
              <w:t>injuries and costs.</w:t>
            </w:r>
            <w:r w:rsidR="006163F2" w:rsidRPr="00E24D94">
              <w:rPr>
                <w:rFonts w:ascii="Calibri" w:hAnsi="Calibri" w:cs="Arial"/>
              </w:rPr>
              <w:t xml:space="preserve"> </w:t>
            </w:r>
            <w:r w:rsidR="009D66C7" w:rsidRPr="00E24D94">
              <w:rPr>
                <w:rFonts w:ascii="Calibri" w:hAnsi="Calibri" w:cs="Arial"/>
              </w:rPr>
              <w:t>The average cost of a fall</w:t>
            </w:r>
            <w:r w:rsidR="006163F2" w:rsidRPr="00E24D94">
              <w:rPr>
                <w:rFonts w:ascii="Calibri" w:hAnsi="Calibri" w:cs="Arial"/>
              </w:rPr>
              <w:t xml:space="preserve"> from elevation by roofers and carpenters </w:t>
            </w:r>
            <w:r w:rsidR="009D66C7" w:rsidRPr="00E24D94">
              <w:rPr>
                <w:rFonts w:ascii="Calibri" w:hAnsi="Calibri" w:cs="Arial"/>
              </w:rPr>
              <w:t>is</w:t>
            </w:r>
            <w:r w:rsidR="006163F2" w:rsidRPr="00E24D94">
              <w:rPr>
                <w:rFonts w:ascii="Calibri" w:hAnsi="Calibri" w:cs="Arial"/>
              </w:rPr>
              <w:t xml:space="preserve"> approximately twice that of</w:t>
            </w:r>
            <w:r w:rsidR="009D66C7" w:rsidRPr="00E24D94">
              <w:rPr>
                <w:rFonts w:ascii="Calibri" w:hAnsi="Calibri" w:cs="Arial"/>
              </w:rPr>
              <w:t xml:space="preserve"> </w:t>
            </w:r>
            <w:r w:rsidR="006163F2" w:rsidRPr="00E24D94">
              <w:rPr>
                <w:rFonts w:ascii="Calibri" w:hAnsi="Calibri" w:cs="Arial"/>
              </w:rPr>
              <w:t>all other occupational classifications.</w:t>
            </w:r>
          </w:p>
        </w:tc>
      </w:tr>
    </w:tbl>
    <w:p w:rsidR="00C91EEC" w:rsidRPr="00E24D94" w:rsidRDefault="00C91EEC">
      <w:pPr>
        <w:spacing w:after="0" w:line="240" w:lineRule="auto"/>
        <w:rPr>
          <w:rFonts w:ascii="Calibri" w:hAnsi="Calibri" w:cs="Arial"/>
          <w:b/>
          <w:noProof/>
          <w:sz w:val="28"/>
          <w:szCs w:val="28"/>
        </w:rPr>
      </w:pPr>
    </w:p>
    <w:p w:rsidR="00252139" w:rsidRPr="00424EB2" w:rsidRDefault="009D66C7" w:rsidP="00252139">
      <w:pPr>
        <w:pBdr>
          <w:bottom w:val="single" w:sz="12" w:space="1" w:color="auto"/>
        </w:pBdr>
        <w:rPr>
          <w:rFonts w:ascii="Calibri" w:hAnsi="Calibri" w:cs="Arial"/>
          <w:b/>
          <w:sz w:val="28"/>
          <w:szCs w:val="28"/>
        </w:rPr>
      </w:pPr>
      <w:r w:rsidRPr="00424EB2">
        <w:rPr>
          <w:rFonts w:ascii="Calibri" w:hAnsi="Calibri" w:cs="Arial"/>
          <w:b/>
          <w:noProof/>
          <w:sz w:val="28"/>
          <w:szCs w:val="28"/>
        </w:rPr>
        <w:t>Procedures</w:t>
      </w:r>
      <w:r w:rsidR="00252139" w:rsidRPr="00424EB2">
        <w:rPr>
          <w:rFonts w:ascii="Calibri" w:hAnsi="Calibri" w:cs="Arial"/>
          <w:b/>
          <w:noProof/>
          <w:sz w:val="28"/>
          <w:szCs w:val="28"/>
        </w:rPr>
        <w:t xml:space="preserve"> </w:t>
      </w:r>
    </w:p>
    <w:p w:rsidR="00252139" w:rsidRPr="00424EB2" w:rsidRDefault="009D66C7" w:rsidP="00D13602">
      <w:pPr>
        <w:suppressAutoHyphens/>
        <w:spacing w:line="240" w:lineRule="auto"/>
        <w:rPr>
          <w:rFonts w:ascii="Calibri" w:hAnsi="Calibri" w:cs="Arial"/>
          <w:b/>
          <w:spacing w:val="-3"/>
        </w:rPr>
      </w:pPr>
      <w:r w:rsidRPr="00424EB2">
        <w:rPr>
          <w:rFonts w:ascii="Calibri" w:hAnsi="Calibri" w:cs="Arial"/>
          <w:b/>
          <w:spacing w:val="-3"/>
        </w:rPr>
        <w:t>General</w:t>
      </w:r>
    </w:p>
    <w:p w:rsidR="009D66C7" w:rsidRPr="00424EB2" w:rsidRDefault="009D66C7" w:rsidP="009D66C7">
      <w:pPr>
        <w:suppressAutoHyphens/>
        <w:spacing w:line="240" w:lineRule="auto"/>
        <w:rPr>
          <w:rFonts w:ascii="Calibri" w:hAnsi="Calibri" w:cs="Arial"/>
          <w:spacing w:val="-3"/>
        </w:rPr>
      </w:pPr>
      <w:r w:rsidRPr="00424EB2">
        <w:rPr>
          <w:rFonts w:ascii="Calibri" w:hAnsi="Calibri" w:cs="Arial"/>
          <w:spacing w:val="-3"/>
        </w:rPr>
        <w:t>All employees</w:t>
      </w:r>
      <w:r w:rsidR="00424EB2">
        <w:rPr>
          <w:rFonts w:ascii="Calibri" w:hAnsi="Calibri" w:cs="Arial"/>
          <w:spacing w:val="-3"/>
        </w:rPr>
        <w:t xml:space="preserve"> will</w:t>
      </w:r>
      <w:r w:rsidRPr="00424EB2">
        <w:rPr>
          <w:rFonts w:ascii="Calibri" w:hAnsi="Calibri" w:cs="Arial"/>
          <w:spacing w:val="-3"/>
        </w:rPr>
        <w:t xml:space="preserve"> be protected from falling when working on a surface</w:t>
      </w:r>
      <w:r w:rsidR="00424EB2">
        <w:rPr>
          <w:rFonts w:ascii="Calibri" w:hAnsi="Calibri" w:cs="Arial"/>
          <w:spacing w:val="-3"/>
        </w:rPr>
        <w:t xml:space="preserve"> that has an unprotected side,</w:t>
      </w:r>
      <w:r w:rsidRPr="00424EB2">
        <w:rPr>
          <w:rFonts w:ascii="Calibri" w:hAnsi="Calibri" w:cs="Arial"/>
          <w:spacing w:val="-3"/>
        </w:rPr>
        <w:t xml:space="preserve"> edge</w:t>
      </w:r>
      <w:r w:rsidR="00424EB2">
        <w:rPr>
          <w:rFonts w:ascii="Calibri" w:hAnsi="Calibri" w:cs="Arial"/>
          <w:spacing w:val="-3"/>
        </w:rPr>
        <w:t>, etc.</w:t>
      </w:r>
      <w:r w:rsidRPr="00424EB2">
        <w:rPr>
          <w:rFonts w:ascii="Calibri" w:hAnsi="Calibri" w:cs="Arial"/>
          <w:spacing w:val="-3"/>
        </w:rPr>
        <w:t xml:space="preserve"> </w:t>
      </w:r>
      <w:r w:rsidR="00085A69">
        <w:rPr>
          <w:rFonts w:ascii="Calibri" w:hAnsi="Calibri" w:cs="Arial"/>
          <w:spacing w:val="-3"/>
        </w:rPr>
        <w:t xml:space="preserve">4 </w:t>
      </w:r>
      <w:r w:rsidRPr="00424EB2">
        <w:rPr>
          <w:rFonts w:ascii="Calibri" w:hAnsi="Calibri" w:cs="Arial"/>
          <w:spacing w:val="-3"/>
        </w:rPr>
        <w:t>feet or more above an adjacent lower level</w:t>
      </w:r>
      <w:r w:rsidR="00116E50">
        <w:rPr>
          <w:rFonts w:ascii="Calibri" w:hAnsi="Calibri" w:cs="Arial"/>
          <w:spacing w:val="-3"/>
        </w:rPr>
        <w:t>;</w:t>
      </w:r>
      <w:r w:rsidRPr="00424EB2">
        <w:rPr>
          <w:rFonts w:ascii="Calibri" w:hAnsi="Calibri" w:cs="Arial"/>
          <w:spacing w:val="-3"/>
        </w:rPr>
        <w:t xml:space="preserve"> when working from aerial lifts or other elevated work platforms</w:t>
      </w:r>
      <w:r w:rsidR="00116E50">
        <w:rPr>
          <w:rFonts w:ascii="Calibri" w:hAnsi="Calibri" w:cs="Arial"/>
          <w:spacing w:val="-3"/>
        </w:rPr>
        <w:t>;</w:t>
      </w:r>
      <w:r w:rsidRPr="00424EB2">
        <w:rPr>
          <w:rFonts w:ascii="Calibri" w:hAnsi="Calibri" w:cs="Arial"/>
          <w:spacing w:val="-3"/>
        </w:rPr>
        <w:t xml:space="preserve"> and when working above dangerous equipment.</w:t>
      </w:r>
    </w:p>
    <w:p w:rsidR="00360DB1" w:rsidRPr="00360DB1" w:rsidRDefault="00360DB1" w:rsidP="00360DB1">
      <w:pPr>
        <w:suppressAutoHyphens/>
        <w:spacing w:line="240" w:lineRule="auto"/>
        <w:rPr>
          <w:rFonts w:ascii="Calibri" w:hAnsi="Calibri" w:cs="Arial"/>
          <w:spacing w:val="-3"/>
        </w:rPr>
      </w:pPr>
      <w:r w:rsidRPr="00360DB1">
        <w:rPr>
          <w:rFonts w:ascii="Calibri" w:hAnsi="Calibri" w:cs="Arial"/>
          <w:spacing w:val="-3"/>
        </w:rPr>
        <w:t xml:space="preserve">Fall hazards will be evaluated by the Program </w:t>
      </w:r>
      <w:r w:rsidR="00FF737D">
        <w:rPr>
          <w:rFonts w:ascii="Calibri" w:hAnsi="Calibri" w:cs="Arial"/>
          <w:spacing w:val="-3"/>
        </w:rPr>
        <w:t>Administrator to determine the best</w:t>
      </w:r>
      <w:r w:rsidRPr="00360DB1">
        <w:rPr>
          <w:rFonts w:ascii="Calibri" w:hAnsi="Calibri" w:cs="Arial"/>
          <w:spacing w:val="-3"/>
        </w:rPr>
        <w:t xml:space="preserve"> method to protect the employee. </w:t>
      </w:r>
      <w:r w:rsidR="00FF737D">
        <w:rPr>
          <w:rFonts w:ascii="Calibri" w:hAnsi="Calibri" w:cs="Arial"/>
          <w:spacing w:val="-3"/>
        </w:rPr>
        <w:t>When selecting what type of fall protection to use, the</w:t>
      </w:r>
      <w:r w:rsidRPr="00360DB1">
        <w:rPr>
          <w:rFonts w:ascii="Calibri" w:hAnsi="Calibri" w:cs="Arial"/>
          <w:spacing w:val="-3"/>
        </w:rPr>
        <w:t xml:space="preserve"> Program Administrator will </w:t>
      </w:r>
      <w:r w:rsidR="00FF737D">
        <w:rPr>
          <w:rFonts w:ascii="Calibri" w:hAnsi="Calibri" w:cs="Arial"/>
          <w:spacing w:val="-3"/>
        </w:rPr>
        <w:t xml:space="preserve">consider </w:t>
      </w:r>
      <w:r w:rsidRPr="00360DB1">
        <w:rPr>
          <w:rFonts w:ascii="Calibri" w:hAnsi="Calibri" w:cs="Arial"/>
          <w:spacing w:val="-3"/>
        </w:rPr>
        <w:t>the hierarchy of hazard control</w:t>
      </w:r>
      <w:r w:rsidR="00FF737D">
        <w:rPr>
          <w:rFonts w:ascii="Calibri" w:hAnsi="Calibri" w:cs="Arial"/>
          <w:spacing w:val="-3"/>
        </w:rPr>
        <w:t>, which organizes risk control techniques from most- to least-effective (examples are show below in order of decreasing effectiveness and preference)</w:t>
      </w:r>
      <w:r w:rsidRPr="00360DB1">
        <w:rPr>
          <w:rFonts w:ascii="Calibri" w:hAnsi="Calibri" w:cs="Arial"/>
          <w:spacing w:val="-3"/>
        </w:rPr>
        <w:t>.</w:t>
      </w:r>
    </w:p>
    <w:p w:rsidR="00360DB1" w:rsidRPr="00360DB1" w:rsidRDefault="00360DB1" w:rsidP="00360DB1">
      <w:pPr>
        <w:pStyle w:val="ListParagraph"/>
        <w:numPr>
          <w:ilvl w:val="0"/>
          <w:numId w:val="41"/>
        </w:numPr>
        <w:suppressAutoHyphens/>
        <w:spacing w:after="120" w:line="240" w:lineRule="auto"/>
        <w:contextualSpacing w:val="0"/>
        <w:rPr>
          <w:rFonts w:cs="Arial"/>
          <w:spacing w:val="-3"/>
        </w:rPr>
      </w:pPr>
      <w:r w:rsidRPr="00360DB1">
        <w:rPr>
          <w:rFonts w:cs="Arial"/>
          <w:spacing w:val="-3"/>
        </w:rPr>
        <w:t>Elimination of the fall hazard by bringing the work down to safe ground level</w:t>
      </w:r>
      <w:r>
        <w:rPr>
          <w:rFonts w:cs="Arial"/>
          <w:spacing w:val="-3"/>
        </w:rPr>
        <w:t>.</w:t>
      </w:r>
    </w:p>
    <w:p w:rsidR="00360DB1" w:rsidRPr="00360DB1" w:rsidRDefault="00360DB1" w:rsidP="00360DB1">
      <w:pPr>
        <w:pStyle w:val="ListParagraph"/>
        <w:numPr>
          <w:ilvl w:val="0"/>
          <w:numId w:val="41"/>
        </w:numPr>
        <w:suppressAutoHyphens/>
        <w:spacing w:after="120" w:line="240" w:lineRule="auto"/>
        <w:contextualSpacing w:val="0"/>
        <w:rPr>
          <w:rFonts w:cs="Arial"/>
          <w:spacing w:val="-3"/>
        </w:rPr>
      </w:pPr>
      <w:r w:rsidRPr="00360DB1">
        <w:rPr>
          <w:rFonts w:cs="Arial"/>
          <w:spacing w:val="-3"/>
        </w:rPr>
        <w:t>Passive fall protection systems</w:t>
      </w:r>
      <w:r w:rsidR="00FF737D" w:rsidRPr="00360DB1">
        <w:rPr>
          <w:rFonts w:cs="Arial"/>
          <w:spacing w:val="-3"/>
        </w:rPr>
        <w:t>, such as guard rails</w:t>
      </w:r>
      <w:r w:rsidR="00FF737D">
        <w:rPr>
          <w:rFonts w:cs="Arial"/>
          <w:spacing w:val="-3"/>
        </w:rPr>
        <w:t>,</w:t>
      </w:r>
      <w:r w:rsidRPr="00360DB1">
        <w:rPr>
          <w:rFonts w:cs="Arial"/>
          <w:spacing w:val="-3"/>
        </w:rPr>
        <w:t xml:space="preserve"> that do not require active participation by the worker</w:t>
      </w:r>
    </w:p>
    <w:p w:rsidR="00360DB1" w:rsidRPr="00360DB1" w:rsidRDefault="00360DB1" w:rsidP="00360DB1">
      <w:pPr>
        <w:pStyle w:val="ListParagraph"/>
        <w:numPr>
          <w:ilvl w:val="0"/>
          <w:numId w:val="41"/>
        </w:numPr>
        <w:suppressAutoHyphens/>
        <w:spacing w:after="120" w:line="240" w:lineRule="auto"/>
        <w:contextualSpacing w:val="0"/>
        <w:rPr>
          <w:rFonts w:cs="Arial"/>
          <w:spacing w:val="-3"/>
        </w:rPr>
      </w:pPr>
      <w:r w:rsidRPr="00360DB1">
        <w:rPr>
          <w:rFonts w:cs="Arial"/>
          <w:spacing w:val="-3"/>
        </w:rPr>
        <w:t>Fall restraint that prevents a person from reaching a fall hazard</w:t>
      </w:r>
    </w:p>
    <w:p w:rsidR="00360DB1" w:rsidRPr="00360DB1" w:rsidRDefault="00360DB1" w:rsidP="00360DB1">
      <w:pPr>
        <w:pStyle w:val="ListParagraph"/>
        <w:numPr>
          <w:ilvl w:val="0"/>
          <w:numId w:val="41"/>
        </w:numPr>
        <w:suppressAutoHyphens/>
        <w:spacing w:after="120" w:line="240" w:lineRule="auto"/>
        <w:contextualSpacing w:val="0"/>
        <w:rPr>
          <w:rFonts w:cs="Arial"/>
          <w:spacing w:val="-3"/>
        </w:rPr>
      </w:pPr>
      <w:r w:rsidRPr="00360DB1">
        <w:rPr>
          <w:rFonts w:cs="Arial"/>
          <w:spacing w:val="-3"/>
        </w:rPr>
        <w:t>Fall arrest that utilizes equipment to stop a fall after it occurs</w:t>
      </w:r>
    </w:p>
    <w:p w:rsidR="00360DB1" w:rsidRPr="00360DB1" w:rsidRDefault="00360DB1" w:rsidP="00360DB1">
      <w:pPr>
        <w:pStyle w:val="ListParagraph"/>
        <w:numPr>
          <w:ilvl w:val="0"/>
          <w:numId w:val="41"/>
        </w:numPr>
        <w:suppressAutoHyphens/>
        <w:spacing w:after="120" w:line="240" w:lineRule="auto"/>
        <w:contextualSpacing w:val="0"/>
        <w:rPr>
          <w:rFonts w:cs="Arial"/>
          <w:spacing w:val="-3"/>
        </w:rPr>
      </w:pPr>
      <w:r w:rsidRPr="00360DB1">
        <w:rPr>
          <w:rFonts w:cs="Arial"/>
          <w:spacing w:val="-3"/>
        </w:rPr>
        <w:t>Administrative controls such as work practices or procedures to signal or warn a worker to avoid appr</w:t>
      </w:r>
      <w:r w:rsidR="00FF737D">
        <w:rPr>
          <w:rFonts w:cs="Arial"/>
          <w:spacing w:val="-3"/>
        </w:rPr>
        <w:t>oaching a potential fall hazard</w:t>
      </w:r>
    </w:p>
    <w:tbl>
      <w:tblPr>
        <w:tblStyle w:val="TableGrid"/>
        <w:tblpPr w:leftFromText="180" w:rightFromText="180" w:vertAnchor="text" w:horzAnchor="margin" w:tblpY="1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2F3A25" w:rsidRPr="00E24D94" w:rsidTr="002F3A25">
        <w:trPr>
          <w:trHeight w:val="1042"/>
        </w:trPr>
        <w:tc>
          <w:tcPr>
            <w:tcW w:w="10780" w:type="dxa"/>
            <w:shd w:val="solid" w:color="DBE5F1" w:themeColor="accent1" w:themeTint="33" w:fill="auto"/>
          </w:tcPr>
          <w:p w:rsidR="002F3A25" w:rsidRPr="00E24D94" w:rsidRDefault="002F3A25" w:rsidP="002F3A25">
            <w:pPr>
              <w:spacing w:before="120" w:after="120" w:line="240" w:lineRule="auto"/>
              <w:ind w:left="2" w:right="2"/>
              <w:rPr>
                <w:rFonts w:ascii="Calibri" w:hAnsi="Calibri" w:cs="Arial"/>
                <w:spacing w:val="-3"/>
              </w:rPr>
            </w:pPr>
            <w:r w:rsidRPr="00E24D94">
              <w:rPr>
                <w:rFonts w:ascii="Calibri" w:hAnsi="Calibri" w:cs="Arial"/>
                <w:b/>
                <w:i/>
              </w:rPr>
              <w:t xml:space="preserve">Check Your Understanding. </w:t>
            </w:r>
            <w:r w:rsidRPr="00E24D94">
              <w:rPr>
                <w:rFonts w:ascii="Calibri" w:hAnsi="Calibri" w:cs="Arial"/>
              </w:rPr>
              <w:t>According to</w:t>
            </w:r>
            <w:r w:rsidRPr="00E24D94">
              <w:rPr>
                <w:rFonts w:ascii="Calibri" w:hAnsi="Calibri" w:cs="Arial"/>
                <w:b/>
                <w:i/>
              </w:rPr>
              <w:t xml:space="preserve"> </w:t>
            </w:r>
            <w:r w:rsidRPr="00E24D94">
              <w:rPr>
                <w:rFonts w:ascii="Calibri" w:hAnsi="Calibri" w:cs="Arial"/>
              </w:rPr>
              <w:t>OSHA’s Hierarch</w:t>
            </w:r>
            <w:r w:rsidR="00FF737D">
              <w:rPr>
                <w:rFonts w:ascii="Calibri" w:hAnsi="Calibri" w:cs="Arial"/>
              </w:rPr>
              <w:t xml:space="preserve">y of Fall Protection Controls, </w:t>
            </w:r>
            <w:r w:rsidR="00FF737D" w:rsidRPr="00FF737D">
              <w:rPr>
                <w:rFonts w:ascii="Calibri" w:hAnsi="Calibri" w:cs="Arial"/>
                <w:b/>
              </w:rPr>
              <w:t>e</w:t>
            </w:r>
            <w:r w:rsidRPr="00FF737D">
              <w:rPr>
                <w:rFonts w:ascii="Calibri" w:hAnsi="Calibri" w:cs="Arial"/>
                <w:b/>
              </w:rPr>
              <w:t xml:space="preserve">limination </w:t>
            </w:r>
            <w:r w:rsidRPr="00E24D94">
              <w:rPr>
                <w:rFonts w:ascii="Calibri" w:hAnsi="Calibri" w:cs="Arial"/>
              </w:rPr>
              <w:t>is the best way to control a hazard. An example of eliminating a hazard would be to complete work at ground level instead of working at heights. The next best option is to utilize a passive fall protection system, such as guardrails. Passive systems do not require special equipment or active participation from the worker.</w:t>
            </w:r>
          </w:p>
        </w:tc>
      </w:tr>
    </w:tbl>
    <w:p w:rsidR="00360DB1" w:rsidRDefault="00360DB1" w:rsidP="00424EB2">
      <w:pPr>
        <w:autoSpaceDE w:val="0"/>
        <w:autoSpaceDN w:val="0"/>
        <w:adjustRightInd w:val="0"/>
        <w:spacing w:after="120" w:line="240" w:lineRule="auto"/>
        <w:rPr>
          <w:rFonts w:eastAsia="Calibri" w:cs="Arial"/>
          <w:b/>
          <w:bCs/>
          <w:color w:val="000000"/>
          <w:sz w:val="24"/>
          <w:szCs w:val="24"/>
        </w:rPr>
      </w:pPr>
    </w:p>
    <w:p w:rsidR="00085A69" w:rsidRDefault="00085A69" w:rsidP="00424EB2">
      <w:pPr>
        <w:autoSpaceDE w:val="0"/>
        <w:autoSpaceDN w:val="0"/>
        <w:adjustRightInd w:val="0"/>
        <w:spacing w:after="120" w:line="240" w:lineRule="auto"/>
        <w:rPr>
          <w:rFonts w:eastAsia="Calibri" w:cs="Arial"/>
          <w:b/>
          <w:bCs/>
          <w:color w:val="000000"/>
          <w:sz w:val="24"/>
          <w:szCs w:val="24"/>
        </w:rPr>
      </w:pPr>
    </w:p>
    <w:p w:rsidR="00085A69" w:rsidRDefault="00085A69" w:rsidP="00424EB2">
      <w:pPr>
        <w:autoSpaceDE w:val="0"/>
        <w:autoSpaceDN w:val="0"/>
        <w:adjustRightInd w:val="0"/>
        <w:spacing w:after="120" w:line="240" w:lineRule="auto"/>
        <w:rPr>
          <w:rFonts w:eastAsia="Calibri" w:cs="Arial"/>
          <w:b/>
          <w:bCs/>
          <w:color w:val="000000"/>
          <w:sz w:val="24"/>
          <w:szCs w:val="24"/>
        </w:rPr>
      </w:pPr>
    </w:p>
    <w:p w:rsidR="00085A69" w:rsidRDefault="00085A69" w:rsidP="00424EB2">
      <w:pPr>
        <w:autoSpaceDE w:val="0"/>
        <w:autoSpaceDN w:val="0"/>
        <w:adjustRightInd w:val="0"/>
        <w:spacing w:after="120" w:line="240" w:lineRule="auto"/>
        <w:rPr>
          <w:rFonts w:eastAsia="Calibri" w:cs="Arial"/>
          <w:b/>
          <w:bCs/>
          <w:color w:val="000000"/>
          <w:sz w:val="24"/>
          <w:szCs w:val="24"/>
        </w:rPr>
      </w:pPr>
    </w:p>
    <w:p w:rsidR="00424EB2" w:rsidRPr="00424EB2" w:rsidRDefault="00424EB2" w:rsidP="00424EB2">
      <w:pPr>
        <w:autoSpaceDE w:val="0"/>
        <w:autoSpaceDN w:val="0"/>
        <w:adjustRightInd w:val="0"/>
        <w:spacing w:after="120" w:line="240" w:lineRule="auto"/>
        <w:rPr>
          <w:rFonts w:eastAsia="Calibri" w:cs="Arial"/>
          <w:b/>
          <w:bCs/>
          <w:color w:val="000000"/>
          <w:sz w:val="24"/>
          <w:szCs w:val="24"/>
        </w:rPr>
      </w:pPr>
      <w:r w:rsidRPr="00424EB2">
        <w:rPr>
          <w:rFonts w:eastAsia="Calibri" w:cs="Arial"/>
          <w:b/>
          <w:bCs/>
          <w:color w:val="000000"/>
          <w:sz w:val="24"/>
          <w:szCs w:val="24"/>
        </w:rPr>
        <w:t>Fall Hazard Evaluation</w:t>
      </w:r>
    </w:p>
    <w:p w:rsidR="00424EB2" w:rsidRPr="00CE0864" w:rsidRDefault="00424EB2" w:rsidP="00424EB2">
      <w:pPr>
        <w:pStyle w:val="NoSpacing"/>
        <w:rPr>
          <w:rFonts w:asciiTheme="minorHAnsi" w:hAnsiTheme="minorHAnsi" w:cs="Arial"/>
        </w:rPr>
      </w:pPr>
      <w:r>
        <w:rPr>
          <w:rFonts w:asciiTheme="minorHAnsi" w:hAnsiTheme="minorHAnsi" w:cs="Arial"/>
        </w:rPr>
        <w:t>The</w:t>
      </w:r>
      <w:r w:rsidR="00360DB1">
        <w:rPr>
          <w:rFonts w:asciiTheme="minorHAnsi" w:hAnsiTheme="minorHAnsi" w:cs="Arial"/>
        </w:rPr>
        <w:t xml:space="preserve"> Program Administrator</w:t>
      </w:r>
      <w:r>
        <w:rPr>
          <w:rFonts w:asciiTheme="minorHAnsi" w:hAnsiTheme="minorHAnsi" w:cs="Arial"/>
        </w:rPr>
        <w:t xml:space="preserve"> </w:t>
      </w:r>
      <w:r w:rsidRPr="00CE0864">
        <w:rPr>
          <w:rFonts w:asciiTheme="minorHAnsi" w:hAnsiTheme="minorHAnsi" w:cs="Arial"/>
        </w:rPr>
        <w:t xml:space="preserve">will assess each assigned job </w:t>
      </w:r>
      <w:r w:rsidR="002F3A25">
        <w:rPr>
          <w:rFonts w:asciiTheme="minorHAnsi" w:hAnsiTheme="minorHAnsi" w:cs="Arial"/>
        </w:rPr>
        <w:t xml:space="preserve">task and area </w:t>
      </w:r>
      <w:r w:rsidRPr="00CE0864">
        <w:rPr>
          <w:rFonts w:asciiTheme="minorHAnsi" w:hAnsiTheme="minorHAnsi" w:cs="Arial"/>
        </w:rPr>
        <w:t>for potential fall hazards.  This evaluation will d</w:t>
      </w:r>
      <w:r w:rsidR="00360DB1">
        <w:rPr>
          <w:rFonts w:asciiTheme="minorHAnsi" w:hAnsiTheme="minorHAnsi" w:cs="Arial"/>
        </w:rPr>
        <w:t>ocument</w:t>
      </w:r>
      <w:r w:rsidRPr="00CE0864">
        <w:rPr>
          <w:rFonts w:asciiTheme="minorHAnsi" w:hAnsiTheme="minorHAnsi" w:cs="Arial"/>
        </w:rPr>
        <w:t xml:space="preserve"> </w:t>
      </w:r>
      <w:r w:rsidR="0050589C">
        <w:rPr>
          <w:rFonts w:asciiTheme="minorHAnsi" w:hAnsiTheme="minorHAnsi" w:cs="Arial"/>
        </w:rPr>
        <w:t>(</w:t>
      </w:r>
      <w:r w:rsidR="0050589C" w:rsidRPr="0050589C">
        <w:rPr>
          <w:rFonts w:asciiTheme="minorHAnsi" w:hAnsiTheme="minorHAnsi" w:cs="Arial"/>
          <w:b/>
        </w:rPr>
        <w:t>A</w:t>
      </w:r>
      <w:r w:rsidR="002F3A25" w:rsidRPr="0050589C">
        <w:rPr>
          <w:rFonts w:asciiTheme="minorHAnsi" w:hAnsiTheme="minorHAnsi" w:cs="Arial"/>
          <w:b/>
        </w:rPr>
        <w:t>ppendix A</w:t>
      </w:r>
      <w:r w:rsidR="002F3A25" w:rsidRPr="00CE0864">
        <w:rPr>
          <w:rFonts w:asciiTheme="minorHAnsi" w:hAnsiTheme="minorHAnsi" w:cs="Arial"/>
        </w:rPr>
        <w:t>)</w:t>
      </w:r>
      <w:r w:rsidR="002F3A25">
        <w:rPr>
          <w:rFonts w:asciiTheme="minorHAnsi" w:hAnsiTheme="minorHAnsi" w:cs="Arial"/>
        </w:rPr>
        <w:t xml:space="preserve"> </w:t>
      </w:r>
      <w:r w:rsidRPr="00CE0864">
        <w:rPr>
          <w:rFonts w:asciiTheme="minorHAnsi" w:hAnsiTheme="minorHAnsi" w:cs="Arial"/>
        </w:rPr>
        <w:t xml:space="preserve">the required steps for protecting employees from </w:t>
      </w:r>
      <w:r w:rsidR="002F3A25">
        <w:rPr>
          <w:rFonts w:asciiTheme="minorHAnsi" w:hAnsiTheme="minorHAnsi" w:cs="Arial"/>
        </w:rPr>
        <w:t xml:space="preserve">the </w:t>
      </w:r>
      <w:r w:rsidR="00360DB1">
        <w:rPr>
          <w:rFonts w:asciiTheme="minorHAnsi" w:hAnsiTheme="minorHAnsi" w:cs="Arial"/>
        </w:rPr>
        <w:t xml:space="preserve">identified </w:t>
      </w:r>
      <w:r w:rsidRPr="00CE0864">
        <w:rPr>
          <w:rFonts w:asciiTheme="minorHAnsi" w:hAnsiTheme="minorHAnsi" w:cs="Arial"/>
        </w:rPr>
        <w:t>fall hazards</w:t>
      </w:r>
      <w:r w:rsidR="002F3A25">
        <w:rPr>
          <w:rFonts w:asciiTheme="minorHAnsi" w:hAnsiTheme="minorHAnsi" w:cs="Arial"/>
        </w:rPr>
        <w:t>.</w:t>
      </w:r>
      <w:r w:rsidRPr="00CE0864">
        <w:rPr>
          <w:rFonts w:asciiTheme="minorHAnsi" w:hAnsiTheme="minorHAnsi" w:cs="Arial"/>
        </w:rPr>
        <w:t xml:space="preserve"> A</w:t>
      </w:r>
      <w:r w:rsidR="00360DB1">
        <w:rPr>
          <w:rFonts w:asciiTheme="minorHAnsi" w:hAnsiTheme="minorHAnsi" w:cs="Arial"/>
        </w:rPr>
        <w:t xml:space="preserve"> </w:t>
      </w:r>
      <w:r w:rsidRPr="00CE0864">
        <w:rPr>
          <w:rFonts w:asciiTheme="minorHAnsi" w:hAnsiTheme="minorHAnsi" w:cs="Arial"/>
        </w:rPr>
        <w:t>list of fall hazard locations and protective measures</w:t>
      </w:r>
      <w:r w:rsidR="00FF737D">
        <w:rPr>
          <w:rFonts w:asciiTheme="minorHAnsi" w:hAnsiTheme="minorHAnsi" w:cs="Arial"/>
        </w:rPr>
        <w:t>/</w:t>
      </w:r>
      <w:r w:rsidRPr="00CE0864">
        <w:rPr>
          <w:rFonts w:asciiTheme="minorHAnsi" w:hAnsiTheme="minorHAnsi" w:cs="Arial"/>
        </w:rPr>
        <w:t>procedures will be maintained</w:t>
      </w:r>
      <w:r w:rsidR="00360DB1">
        <w:rPr>
          <w:rFonts w:asciiTheme="minorHAnsi" w:hAnsiTheme="minorHAnsi" w:cs="Arial"/>
        </w:rPr>
        <w:t xml:space="preserve"> in the Program Administrator</w:t>
      </w:r>
      <w:r w:rsidR="00FF737D">
        <w:rPr>
          <w:rFonts w:asciiTheme="minorHAnsi" w:hAnsiTheme="minorHAnsi" w:cs="Arial"/>
        </w:rPr>
        <w:t>’</w:t>
      </w:r>
      <w:r w:rsidR="00360DB1">
        <w:rPr>
          <w:rFonts w:asciiTheme="minorHAnsi" w:hAnsiTheme="minorHAnsi" w:cs="Arial"/>
        </w:rPr>
        <w:t>s office</w:t>
      </w:r>
      <w:r w:rsidRPr="00CE0864">
        <w:rPr>
          <w:rFonts w:asciiTheme="minorHAnsi" w:hAnsiTheme="minorHAnsi" w:cs="Arial"/>
        </w:rPr>
        <w:t>.</w:t>
      </w:r>
    </w:p>
    <w:p w:rsidR="00F969A5" w:rsidRPr="00E24D94" w:rsidRDefault="00F969A5">
      <w:pPr>
        <w:spacing w:after="0" w:line="240" w:lineRule="auto"/>
        <w:rPr>
          <w:rFonts w:ascii="Calibri" w:eastAsia="Calibri" w:hAnsi="Calibri" w:cs="Arial"/>
          <w:spacing w:val="-3"/>
        </w:rPr>
      </w:pPr>
    </w:p>
    <w:p w:rsidR="00085A69" w:rsidRPr="00085A69" w:rsidRDefault="00794E5B" w:rsidP="00085A69">
      <w:pPr>
        <w:autoSpaceDE w:val="0"/>
        <w:autoSpaceDN w:val="0"/>
        <w:adjustRightInd w:val="0"/>
        <w:spacing w:after="120" w:line="240" w:lineRule="auto"/>
        <w:rPr>
          <w:rFonts w:eastAsia="Calibri" w:cs="Arial"/>
          <w:b/>
          <w:bCs/>
          <w:color w:val="000000"/>
          <w:sz w:val="24"/>
          <w:szCs w:val="24"/>
        </w:rPr>
      </w:pPr>
      <w:r w:rsidRPr="00794E5B">
        <w:rPr>
          <w:rFonts w:eastAsia="Calibri" w:cs="Arial"/>
          <w:b/>
          <w:bCs/>
          <w:color w:val="000000"/>
          <w:sz w:val="24"/>
          <w:szCs w:val="24"/>
        </w:rPr>
        <w:t>Fall Hazards</w:t>
      </w:r>
    </w:p>
    <w:p w:rsidR="00794E5B" w:rsidRPr="00E24D94" w:rsidRDefault="00794E5B" w:rsidP="00B35D04">
      <w:pPr>
        <w:spacing w:after="0" w:line="240" w:lineRule="auto"/>
        <w:rPr>
          <w:rFonts w:eastAsia="Calibri" w:cs="Arial"/>
          <w:bCs/>
          <w:color w:val="000000"/>
          <w:szCs w:val="32"/>
        </w:rPr>
      </w:pPr>
    </w:p>
    <w:p w:rsidR="00794E5B" w:rsidRPr="00E24D94" w:rsidRDefault="00B35D04" w:rsidP="00B35D04">
      <w:pPr>
        <w:spacing w:after="0" w:line="240" w:lineRule="auto"/>
        <w:rPr>
          <w:rFonts w:eastAsia="Calibri" w:cs="Arial"/>
          <w:bCs/>
          <w:color w:val="000000"/>
          <w:szCs w:val="32"/>
        </w:rPr>
      </w:pPr>
      <w:r>
        <w:rPr>
          <w:rFonts w:eastAsia="Calibri" w:cs="Arial"/>
          <w:bCs/>
          <w:color w:val="000000"/>
          <w:u w:val="single"/>
        </w:rPr>
        <w:t>Aerial Lifts and Self-</w:t>
      </w:r>
      <w:r w:rsidR="00794E5B" w:rsidRPr="00A83C06">
        <w:rPr>
          <w:rFonts w:eastAsia="Calibri" w:cs="Arial"/>
          <w:bCs/>
          <w:color w:val="000000"/>
          <w:u w:val="single"/>
        </w:rPr>
        <w:t>Powered Work Platforms</w:t>
      </w:r>
      <w:r w:rsidR="00A83C06" w:rsidRPr="00A83C06">
        <w:rPr>
          <w:rFonts w:eastAsia="Calibri" w:cs="Arial"/>
          <w:bCs/>
          <w:color w:val="000000"/>
          <w:u w:val="single"/>
        </w:rPr>
        <w:t xml:space="preserve"> -</w:t>
      </w:r>
      <w:r w:rsidR="00A83C06">
        <w:rPr>
          <w:rFonts w:eastAsia="Calibri" w:cs="Arial"/>
          <w:b/>
          <w:bCs/>
          <w:color w:val="000000"/>
          <w:sz w:val="24"/>
          <w:szCs w:val="32"/>
        </w:rPr>
        <w:t xml:space="preserve"> </w:t>
      </w:r>
      <w:r w:rsidR="00794E5B" w:rsidRPr="00E24D94">
        <w:rPr>
          <w:rFonts w:eastAsia="Calibri" w:cs="Arial"/>
          <w:bCs/>
          <w:color w:val="000000"/>
          <w:szCs w:val="32"/>
        </w:rPr>
        <w:t>Body harnesses must be worn</w:t>
      </w:r>
      <w:r w:rsidR="00A83C06">
        <w:rPr>
          <w:rFonts w:eastAsia="Calibri" w:cs="Arial"/>
          <w:bCs/>
          <w:color w:val="000000"/>
          <w:szCs w:val="32"/>
        </w:rPr>
        <w:t xml:space="preserve"> with a lanyard,</w:t>
      </w:r>
      <w:r w:rsidR="00794E5B" w:rsidRPr="00E24D94">
        <w:rPr>
          <w:rFonts w:eastAsia="Calibri" w:cs="Arial"/>
          <w:bCs/>
          <w:color w:val="000000"/>
          <w:szCs w:val="32"/>
        </w:rPr>
        <w:t xml:space="preserve"> not to exceed 3 feet in length</w:t>
      </w:r>
      <w:r>
        <w:rPr>
          <w:rFonts w:eastAsia="Calibri" w:cs="Arial"/>
          <w:bCs/>
          <w:color w:val="000000"/>
          <w:szCs w:val="32"/>
        </w:rPr>
        <w:t>,</w:t>
      </w:r>
      <w:r w:rsidR="00FE514D">
        <w:rPr>
          <w:rFonts w:eastAsia="Calibri" w:cs="Arial"/>
          <w:bCs/>
          <w:color w:val="000000"/>
          <w:szCs w:val="32"/>
        </w:rPr>
        <w:t xml:space="preserve"> or a self-retracting lifeline</w:t>
      </w:r>
      <w:r w:rsidR="00794E5B" w:rsidRPr="00E24D94">
        <w:rPr>
          <w:rFonts w:eastAsia="Calibri" w:cs="Arial"/>
          <w:bCs/>
          <w:color w:val="000000"/>
          <w:szCs w:val="32"/>
        </w:rPr>
        <w:t xml:space="preserve"> </w:t>
      </w:r>
      <w:r w:rsidR="00A83C06">
        <w:rPr>
          <w:rFonts w:eastAsia="Calibri" w:cs="Arial"/>
          <w:bCs/>
          <w:color w:val="000000"/>
          <w:szCs w:val="32"/>
        </w:rPr>
        <w:t>when working from all</w:t>
      </w:r>
      <w:r w:rsidR="00794E5B" w:rsidRPr="00E24D94">
        <w:rPr>
          <w:rFonts w:eastAsia="Calibri" w:cs="Arial"/>
          <w:bCs/>
          <w:color w:val="000000"/>
          <w:szCs w:val="32"/>
        </w:rPr>
        <w:t xml:space="preserve"> elevated </w:t>
      </w:r>
      <w:r w:rsidR="00A83C06">
        <w:rPr>
          <w:rFonts w:eastAsia="Calibri" w:cs="Arial"/>
          <w:bCs/>
          <w:color w:val="000000"/>
          <w:szCs w:val="32"/>
        </w:rPr>
        <w:t xml:space="preserve">mobile </w:t>
      </w:r>
      <w:r w:rsidR="00794E5B" w:rsidRPr="00E24D94">
        <w:rPr>
          <w:rFonts w:eastAsia="Calibri" w:cs="Arial"/>
          <w:bCs/>
          <w:color w:val="000000"/>
          <w:szCs w:val="32"/>
        </w:rPr>
        <w:t>work platform</w:t>
      </w:r>
      <w:r w:rsidR="00A83C06">
        <w:rPr>
          <w:rFonts w:eastAsia="Calibri" w:cs="Arial"/>
          <w:bCs/>
          <w:color w:val="000000"/>
          <w:szCs w:val="32"/>
        </w:rPr>
        <w:t>s.</w:t>
      </w:r>
      <w:r w:rsidR="00794E5B" w:rsidRPr="00E24D94">
        <w:rPr>
          <w:rFonts w:eastAsia="Calibri" w:cs="Arial"/>
          <w:bCs/>
          <w:color w:val="000000"/>
          <w:szCs w:val="32"/>
        </w:rPr>
        <w:t xml:space="preserve"> The point of attachment must be the anchor point installed </w:t>
      </w:r>
      <w:r w:rsidR="00A83C06">
        <w:rPr>
          <w:rFonts w:eastAsia="Calibri" w:cs="Arial"/>
          <w:bCs/>
          <w:color w:val="000000"/>
          <w:szCs w:val="32"/>
        </w:rPr>
        <w:t xml:space="preserve">and designated </w:t>
      </w:r>
      <w:r w:rsidR="00794E5B" w:rsidRPr="00E24D94">
        <w:rPr>
          <w:rFonts w:eastAsia="Calibri" w:cs="Arial"/>
          <w:bCs/>
          <w:color w:val="000000"/>
          <w:szCs w:val="32"/>
        </w:rPr>
        <w:t xml:space="preserve">by the equipment manufacturer. Personnel </w:t>
      </w:r>
      <w:r w:rsidR="00A83C06">
        <w:rPr>
          <w:rFonts w:eastAsia="Calibri" w:cs="Arial"/>
          <w:bCs/>
          <w:color w:val="000000"/>
          <w:szCs w:val="32"/>
        </w:rPr>
        <w:t>will not</w:t>
      </w:r>
      <w:r w:rsidR="00794E5B" w:rsidRPr="00E24D94">
        <w:rPr>
          <w:rFonts w:eastAsia="Calibri" w:cs="Arial"/>
          <w:bCs/>
          <w:color w:val="000000"/>
          <w:szCs w:val="32"/>
        </w:rPr>
        <w:t xml:space="preserve"> attach lanyards to adjacent poles, structures or equipment while they are working from the aerial lift.</w:t>
      </w:r>
      <w:r w:rsidR="00A83C06">
        <w:rPr>
          <w:rFonts w:eastAsia="Calibri" w:cs="Arial"/>
          <w:bCs/>
          <w:color w:val="000000"/>
          <w:szCs w:val="32"/>
        </w:rPr>
        <w:t xml:space="preserve">  </w:t>
      </w:r>
      <w:r w:rsidR="00794E5B" w:rsidRPr="00E24D94">
        <w:rPr>
          <w:rFonts w:eastAsia="Calibri" w:cs="Arial"/>
          <w:bCs/>
          <w:color w:val="000000"/>
          <w:szCs w:val="32"/>
        </w:rPr>
        <w:t xml:space="preserve">Personnel </w:t>
      </w:r>
      <w:r w:rsidR="000F60A7">
        <w:rPr>
          <w:rFonts w:eastAsia="Calibri" w:cs="Arial"/>
          <w:bCs/>
          <w:color w:val="000000"/>
          <w:szCs w:val="32"/>
        </w:rPr>
        <w:t>will not</w:t>
      </w:r>
      <w:r w:rsidR="00794E5B" w:rsidRPr="00E24D94">
        <w:rPr>
          <w:rFonts w:eastAsia="Calibri" w:cs="Arial"/>
          <w:bCs/>
          <w:color w:val="000000"/>
          <w:szCs w:val="32"/>
        </w:rPr>
        <w:t xml:space="preserve"> move an aerial lift while the boom is in an elevated working position and the operator is inside the lift platform.</w:t>
      </w:r>
      <w:r w:rsidR="00A83C06">
        <w:rPr>
          <w:rFonts w:eastAsia="Calibri" w:cs="Arial"/>
          <w:bCs/>
          <w:color w:val="000000"/>
          <w:szCs w:val="32"/>
        </w:rPr>
        <w:t xml:space="preserve"> </w:t>
      </w:r>
      <w:r w:rsidR="000F60A7">
        <w:rPr>
          <w:rFonts w:eastAsia="Calibri" w:cs="Arial"/>
          <w:bCs/>
          <w:color w:val="000000"/>
          <w:szCs w:val="32"/>
        </w:rPr>
        <w:t>S</w:t>
      </w:r>
      <w:r w:rsidR="00A83C06" w:rsidRPr="00E24D94">
        <w:rPr>
          <w:rFonts w:eastAsia="Calibri" w:cs="Arial"/>
          <w:bCs/>
          <w:color w:val="000000"/>
          <w:szCs w:val="32"/>
        </w:rPr>
        <w:t xml:space="preserve">cissor lifts and telescoping lifts that can </w:t>
      </w:r>
      <w:r w:rsidR="000F60A7">
        <w:rPr>
          <w:rFonts w:eastAsia="Calibri" w:cs="Arial"/>
          <w:bCs/>
          <w:color w:val="000000"/>
          <w:szCs w:val="32"/>
        </w:rPr>
        <w:t xml:space="preserve">only </w:t>
      </w:r>
      <w:r w:rsidR="00A83C06" w:rsidRPr="00E24D94">
        <w:rPr>
          <w:rFonts w:eastAsia="Calibri" w:cs="Arial"/>
          <w:bCs/>
          <w:color w:val="000000"/>
          <w:szCs w:val="32"/>
        </w:rPr>
        <w:t xml:space="preserve">move vertically do not require the use of a harness and lanyard as long as the work platform is protected by a </w:t>
      </w:r>
      <w:r w:rsidR="000F60A7">
        <w:rPr>
          <w:rFonts w:eastAsia="Calibri" w:cs="Arial"/>
          <w:bCs/>
          <w:color w:val="000000"/>
          <w:szCs w:val="32"/>
        </w:rPr>
        <w:t xml:space="preserve">proper </w:t>
      </w:r>
      <w:r w:rsidR="00A83C06" w:rsidRPr="00E24D94">
        <w:rPr>
          <w:rFonts w:eastAsia="Calibri" w:cs="Arial"/>
          <w:bCs/>
          <w:color w:val="000000"/>
          <w:szCs w:val="32"/>
        </w:rPr>
        <w:t>guardrail system.</w:t>
      </w:r>
    </w:p>
    <w:p w:rsidR="00794E5B" w:rsidRDefault="00794E5B" w:rsidP="00794E5B">
      <w:pPr>
        <w:autoSpaceDE w:val="0"/>
        <w:autoSpaceDN w:val="0"/>
        <w:adjustRightInd w:val="0"/>
        <w:spacing w:after="120" w:line="240" w:lineRule="auto"/>
        <w:rPr>
          <w:rFonts w:eastAsia="Calibri" w:cs="Arial"/>
          <w:b/>
          <w:bCs/>
          <w:color w:val="000000"/>
          <w:sz w:val="32"/>
          <w:szCs w:val="32"/>
        </w:rPr>
      </w:pPr>
    </w:p>
    <w:p w:rsidR="00F95F97" w:rsidRPr="00E24D94" w:rsidRDefault="00F95F97" w:rsidP="00F95F97">
      <w:pPr>
        <w:autoSpaceDE w:val="0"/>
        <w:autoSpaceDN w:val="0"/>
        <w:adjustRightInd w:val="0"/>
        <w:spacing w:before="120" w:after="120" w:line="240" w:lineRule="auto"/>
        <w:rPr>
          <w:rFonts w:eastAsia="Calibri" w:cs="Arial"/>
          <w:bCs/>
          <w:color w:val="000000"/>
          <w:szCs w:val="32"/>
          <w:u w:val="single"/>
        </w:rPr>
      </w:pPr>
      <w:r w:rsidRPr="00E24D94">
        <w:rPr>
          <w:rFonts w:eastAsia="Calibri" w:cs="Arial"/>
          <w:bCs/>
          <w:color w:val="000000"/>
          <w:szCs w:val="32"/>
          <w:u w:val="single"/>
        </w:rPr>
        <w:t>Body Harness</w:t>
      </w:r>
    </w:p>
    <w:p w:rsidR="00F95F97" w:rsidRPr="00E24D94" w:rsidRDefault="002C381E" w:rsidP="002C381E">
      <w:pPr>
        <w:pStyle w:val="ListParagraph"/>
        <w:numPr>
          <w:ilvl w:val="0"/>
          <w:numId w:val="10"/>
        </w:numPr>
        <w:autoSpaceDE w:val="0"/>
        <w:autoSpaceDN w:val="0"/>
        <w:adjustRightInd w:val="0"/>
        <w:spacing w:after="60" w:line="240" w:lineRule="auto"/>
        <w:contextualSpacing w:val="0"/>
        <w:rPr>
          <w:rFonts w:asciiTheme="minorHAnsi" w:hAnsiTheme="minorHAnsi" w:cs="Arial"/>
          <w:szCs w:val="28"/>
        </w:rPr>
      </w:pPr>
      <w:r>
        <w:rPr>
          <w:rFonts w:asciiTheme="minorHAnsi" w:hAnsiTheme="minorHAnsi" w:cs="Arial"/>
          <w:szCs w:val="28"/>
        </w:rPr>
        <w:t>A f</w:t>
      </w:r>
      <w:r w:rsidR="00F95F97" w:rsidRPr="00E24D94">
        <w:rPr>
          <w:rFonts w:asciiTheme="minorHAnsi" w:hAnsiTheme="minorHAnsi" w:cs="Arial"/>
          <w:szCs w:val="28"/>
        </w:rPr>
        <w:t xml:space="preserve">ull body harness </w:t>
      </w:r>
      <w:r w:rsidR="00A0399D">
        <w:rPr>
          <w:rFonts w:asciiTheme="minorHAnsi" w:hAnsiTheme="minorHAnsi" w:cs="Arial"/>
          <w:szCs w:val="28"/>
        </w:rPr>
        <w:t>is</w:t>
      </w:r>
      <w:r w:rsidR="00F95F97" w:rsidRPr="00E24D94">
        <w:rPr>
          <w:rFonts w:asciiTheme="minorHAnsi" w:hAnsiTheme="minorHAnsi" w:cs="Arial"/>
          <w:szCs w:val="28"/>
        </w:rPr>
        <w:t xml:space="preserve"> required. The use of body belts is prohibited.</w:t>
      </w:r>
    </w:p>
    <w:p w:rsidR="00F95F97" w:rsidRPr="00E24D94" w:rsidRDefault="00F95F97" w:rsidP="002C381E">
      <w:pPr>
        <w:pStyle w:val="ListParagraph"/>
        <w:numPr>
          <w:ilvl w:val="0"/>
          <w:numId w:val="10"/>
        </w:numPr>
        <w:autoSpaceDE w:val="0"/>
        <w:autoSpaceDN w:val="0"/>
        <w:adjustRightInd w:val="0"/>
        <w:spacing w:after="60" w:line="240" w:lineRule="auto"/>
        <w:contextualSpacing w:val="0"/>
        <w:rPr>
          <w:rFonts w:asciiTheme="minorHAnsi" w:hAnsiTheme="minorHAnsi" w:cs="Arial"/>
          <w:szCs w:val="28"/>
        </w:rPr>
      </w:pPr>
      <w:r w:rsidRPr="00E24D94">
        <w:rPr>
          <w:rFonts w:asciiTheme="minorHAnsi" w:hAnsiTheme="minorHAnsi" w:cs="Arial"/>
          <w:szCs w:val="28"/>
        </w:rPr>
        <w:t xml:space="preserve">The </w:t>
      </w:r>
      <w:r w:rsidR="002C381E">
        <w:rPr>
          <w:rFonts w:asciiTheme="minorHAnsi" w:hAnsiTheme="minorHAnsi" w:cs="Arial"/>
          <w:szCs w:val="28"/>
        </w:rPr>
        <w:t xml:space="preserve">only </w:t>
      </w:r>
      <w:r w:rsidRPr="00E24D94">
        <w:rPr>
          <w:rFonts w:asciiTheme="minorHAnsi" w:hAnsiTheme="minorHAnsi" w:cs="Arial"/>
          <w:szCs w:val="28"/>
        </w:rPr>
        <w:t xml:space="preserve">attachment point </w:t>
      </w:r>
      <w:r w:rsidR="002C381E">
        <w:rPr>
          <w:rFonts w:asciiTheme="minorHAnsi" w:hAnsiTheme="minorHAnsi" w:cs="Arial"/>
          <w:szCs w:val="28"/>
        </w:rPr>
        <w:t>allowed on</w:t>
      </w:r>
      <w:r w:rsidRPr="00E24D94">
        <w:rPr>
          <w:rFonts w:asciiTheme="minorHAnsi" w:hAnsiTheme="minorHAnsi" w:cs="Arial"/>
          <w:szCs w:val="28"/>
        </w:rPr>
        <w:t xml:space="preserve"> the body harness is the center D-ring on the </w:t>
      </w:r>
      <w:r w:rsidR="00A0399D">
        <w:rPr>
          <w:rFonts w:asciiTheme="minorHAnsi" w:hAnsiTheme="minorHAnsi" w:cs="Arial"/>
          <w:szCs w:val="28"/>
        </w:rPr>
        <w:t>harness</w:t>
      </w:r>
      <w:r w:rsidR="002C381E">
        <w:rPr>
          <w:rFonts w:asciiTheme="minorHAnsi" w:hAnsiTheme="minorHAnsi" w:cs="Arial"/>
          <w:szCs w:val="28"/>
        </w:rPr>
        <w:t xml:space="preserve"> </w:t>
      </w:r>
      <w:r w:rsidRPr="00E24D94">
        <w:rPr>
          <w:rFonts w:asciiTheme="minorHAnsi" w:hAnsiTheme="minorHAnsi" w:cs="Arial"/>
          <w:szCs w:val="28"/>
        </w:rPr>
        <w:t>back.</w:t>
      </w:r>
    </w:p>
    <w:p w:rsidR="00F95F97" w:rsidRPr="00E24D94" w:rsidRDefault="00F95F97" w:rsidP="002C381E">
      <w:pPr>
        <w:pStyle w:val="ListParagraph"/>
        <w:numPr>
          <w:ilvl w:val="0"/>
          <w:numId w:val="10"/>
        </w:numPr>
        <w:autoSpaceDE w:val="0"/>
        <w:autoSpaceDN w:val="0"/>
        <w:adjustRightInd w:val="0"/>
        <w:spacing w:after="60" w:line="240" w:lineRule="auto"/>
        <w:contextualSpacing w:val="0"/>
        <w:rPr>
          <w:rFonts w:asciiTheme="minorHAnsi" w:hAnsiTheme="minorHAnsi" w:cs="Arial"/>
          <w:szCs w:val="28"/>
        </w:rPr>
      </w:pPr>
      <w:r w:rsidRPr="00E24D94">
        <w:rPr>
          <w:rFonts w:asciiTheme="minorHAnsi" w:hAnsiTheme="minorHAnsi" w:cs="Arial"/>
          <w:szCs w:val="28"/>
        </w:rPr>
        <w:t>Employees must always tie off at or above the D ring of the harness except when using lanyards 3 feet or less in length.</w:t>
      </w:r>
    </w:p>
    <w:p w:rsidR="00F95F97" w:rsidRPr="00BF4C10" w:rsidRDefault="00F95F97" w:rsidP="002C381E">
      <w:pPr>
        <w:pStyle w:val="ListParagraph"/>
        <w:numPr>
          <w:ilvl w:val="0"/>
          <w:numId w:val="10"/>
        </w:numPr>
        <w:autoSpaceDE w:val="0"/>
        <w:autoSpaceDN w:val="0"/>
        <w:adjustRightInd w:val="0"/>
        <w:spacing w:after="60" w:line="240" w:lineRule="auto"/>
        <w:contextualSpacing w:val="0"/>
        <w:rPr>
          <w:rFonts w:asciiTheme="minorHAnsi" w:eastAsiaTheme="minorEastAsia" w:hAnsiTheme="minorHAnsi" w:cs="Arial"/>
          <w:szCs w:val="28"/>
        </w:rPr>
      </w:pPr>
      <w:r w:rsidRPr="00E24D94">
        <w:rPr>
          <w:rFonts w:asciiTheme="minorHAnsi" w:hAnsiTheme="minorHAnsi" w:cs="Arial"/>
          <w:szCs w:val="28"/>
        </w:rPr>
        <w:t xml:space="preserve">Fall protection equipment </w:t>
      </w:r>
      <w:r w:rsidR="002C381E">
        <w:rPr>
          <w:rFonts w:asciiTheme="minorHAnsi" w:hAnsiTheme="minorHAnsi" w:cs="Arial"/>
          <w:szCs w:val="28"/>
        </w:rPr>
        <w:t>will never</w:t>
      </w:r>
      <w:r w:rsidRPr="00E24D94">
        <w:rPr>
          <w:rFonts w:asciiTheme="minorHAnsi" w:hAnsiTheme="minorHAnsi" w:cs="Arial"/>
          <w:szCs w:val="28"/>
        </w:rPr>
        <w:t xml:space="preserve"> be load tested.</w:t>
      </w:r>
    </w:p>
    <w:p w:rsidR="00BF4C10" w:rsidRPr="00BF4C10" w:rsidRDefault="00BF4C10" w:rsidP="00BF4C10">
      <w:pPr>
        <w:autoSpaceDE w:val="0"/>
        <w:autoSpaceDN w:val="0"/>
        <w:adjustRightInd w:val="0"/>
        <w:spacing w:after="0" w:line="240" w:lineRule="auto"/>
        <w:ind w:left="360"/>
        <w:rPr>
          <w:rFonts w:cs="Arial"/>
          <w:szCs w:val="28"/>
        </w:rPr>
      </w:pPr>
    </w:p>
    <w:tbl>
      <w:tblPr>
        <w:tblStyle w:val="TableGrid"/>
        <w:tblpPr w:leftFromText="180" w:rightFromText="180" w:vertAnchor="page" w:horzAnchor="margin" w:tblpY="94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50589C" w:rsidRPr="00E24D94" w:rsidTr="0050589C">
        <w:trPr>
          <w:trHeight w:val="54"/>
        </w:trPr>
        <w:tc>
          <w:tcPr>
            <w:tcW w:w="10780" w:type="dxa"/>
            <w:shd w:val="solid" w:color="DBE5F1" w:themeColor="accent1" w:themeTint="33" w:fill="auto"/>
          </w:tcPr>
          <w:p w:rsidR="0050589C" w:rsidRPr="00E24D94" w:rsidRDefault="0050589C" w:rsidP="0050589C">
            <w:pPr>
              <w:autoSpaceDE w:val="0"/>
              <w:autoSpaceDN w:val="0"/>
              <w:adjustRightInd w:val="0"/>
              <w:spacing w:before="120" w:after="120" w:line="240" w:lineRule="auto"/>
              <w:ind w:left="2" w:right="2"/>
              <w:rPr>
                <w:rFonts w:cs="Tahoma"/>
                <w:color w:val="000000"/>
                <w:sz w:val="20"/>
                <w:szCs w:val="20"/>
              </w:rPr>
            </w:pPr>
            <w:r w:rsidRPr="00E24D94">
              <w:rPr>
                <w:rFonts w:cs="Arial"/>
                <w:b/>
                <w:i/>
              </w:rPr>
              <w:t xml:space="preserve">Check Your Understanding. </w:t>
            </w:r>
            <w:r w:rsidRPr="00E24D94">
              <w:rPr>
                <w:rFonts w:cs="Tahoma"/>
                <w:color w:val="000000"/>
                <w:sz w:val="20"/>
                <w:szCs w:val="20"/>
              </w:rPr>
              <w:t xml:space="preserve">A </w:t>
            </w:r>
            <w:r w:rsidRPr="003970CE">
              <w:rPr>
                <w:rFonts w:cs="Tahoma"/>
                <w:i/>
                <w:color w:val="000000"/>
                <w:sz w:val="20"/>
                <w:szCs w:val="20"/>
              </w:rPr>
              <w:t xml:space="preserve">warning line system </w:t>
            </w:r>
            <w:r w:rsidRPr="00E24D94">
              <w:rPr>
                <w:rFonts w:cs="Tahoma"/>
                <w:color w:val="000000"/>
                <w:sz w:val="20"/>
                <w:szCs w:val="20"/>
              </w:rPr>
              <w:t>is a barrier erected on a roof to warn workers that they are approaching an unprotected roof side or edge, and to designate an area in which roofing work may take place without the use of guardrails, body harnesses or safety net systems to protect workers in the area.</w:t>
            </w:r>
          </w:p>
          <w:p w:rsidR="0050589C" w:rsidRPr="00E24D94" w:rsidRDefault="0050589C" w:rsidP="003970CE">
            <w:pPr>
              <w:autoSpaceDE w:val="0"/>
              <w:autoSpaceDN w:val="0"/>
              <w:adjustRightInd w:val="0"/>
              <w:spacing w:before="120" w:after="120" w:line="240" w:lineRule="auto"/>
              <w:ind w:left="2" w:right="2"/>
              <w:rPr>
                <w:rFonts w:cs="Arial"/>
              </w:rPr>
            </w:pPr>
            <w:r w:rsidRPr="00E24D94">
              <w:rPr>
                <w:rFonts w:cs="Tahoma"/>
                <w:color w:val="000000"/>
                <w:sz w:val="20"/>
                <w:szCs w:val="20"/>
              </w:rPr>
              <w:t xml:space="preserve">A </w:t>
            </w:r>
            <w:r w:rsidRPr="003970CE">
              <w:rPr>
                <w:rFonts w:cs="Tahoma"/>
                <w:i/>
                <w:color w:val="000000"/>
                <w:sz w:val="20"/>
                <w:szCs w:val="20"/>
              </w:rPr>
              <w:t xml:space="preserve">controlled access zone </w:t>
            </w:r>
            <w:r w:rsidRPr="00E24D94">
              <w:rPr>
                <w:rFonts w:cs="Tahoma"/>
                <w:color w:val="000000"/>
                <w:sz w:val="20"/>
                <w:szCs w:val="20"/>
              </w:rPr>
              <w:t xml:space="preserve">is an area designated and clearly marked in which leading edge work may take place without the use of conventional fall protection systems. Worker access to these areas must be carefully controlled. </w:t>
            </w:r>
          </w:p>
        </w:tc>
      </w:tr>
    </w:tbl>
    <w:p w:rsidR="0050589C" w:rsidRDefault="0050589C" w:rsidP="0050589C">
      <w:pPr>
        <w:pBdr>
          <w:bottom w:val="single" w:sz="12" w:space="1" w:color="auto"/>
        </w:pBdr>
        <w:spacing w:after="0"/>
        <w:rPr>
          <w:rFonts w:ascii="Calibri" w:hAnsi="Calibri" w:cs="Arial"/>
          <w:b/>
          <w:sz w:val="28"/>
          <w:szCs w:val="28"/>
        </w:rPr>
      </w:pPr>
    </w:p>
    <w:p w:rsidR="00217D8B" w:rsidRPr="00153648" w:rsidRDefault="00217D8B" w:rsidP="00217D8B">
      <w:pPr>
        <w:pBdr>
          <w:bottom w:val="single" w:sz="12" w:space="1" w:color="auto"/>
        </w:pBdr>
        <w:rPr>
          <w:rFonts w:ascii="Calibri" w:hAnsi="Calibri" w:cs="Arial"/>
          <w:b/>
          <w:sz w:val="28"/>
          <w:szCs w:val="28"/>
        </w:rPr>
      </w:pPr>
      <w:r w:rsidRPr="00153648">
        <w:rPr>
          <w:rFonts w:ascii="Calibri" w:hAnsi="Calibri" w:cs="Arial"/>
          <w:b/>
          <w:sz w:val="28"/>
          <w:szCs w:val="28"/>
        </w:rPr>
        <w:t>Ladders</w:t>
      </w:r>
    </w:p>
    <w:p w:rsidR="00153648" w:rsidRPr="00153648" w:rsidRDefault="00153648" w:rsidP="00153648">
      <w:pPr>
        <w:autoSpaceDE w:val="0"/>
        <w:autoSpaceDN w:val="0"/>
        <w:adjustRightInd w:val="0"/>
        <w:spacing w:before="120" w:after="120" w:line="240" w:lineRule="auto"/>
        <w:rPr>
          <w:rFonts w:cs="Arial"/>
          <w:bCs/>
          <w:szCs w:val="32"/>
        </w:rPr>
      </w:pPr>
      <w:r>
        <w:rPr>
          <w:rFonts w:cs="Arial"/>
          <w:bCs/>
          <w:color w:val="000000"/>
          <w:szCs w:val="32"/>
        </w:rPr>
        <w:t xml:space="preserve">All ladders used by </w:t>
      </w:r>
      <w:r w:rsidR="004A6CD7">
        <w:t xml:space="preserve">ABC </w:t>
      </w:r>
      <w:r w:rsidR="00085A69" w:rsidRPr="00085A69">
        <w:t>Trucking</w:t>
      </w:r>
      <w:r w:rsidRPr="00085A69">
        <w:t xml:space="preserve"> </w:t>
      </w:r>
      <w:r>
        <w:t>employees or contractors will meet the following requirements</w:t>
      </w:r>
      <w:r w:rsidR="003970CE">
        <w:t>:</w:t>
      </w:r>
    </w:p>
    <w:p w:rsidR="00217D8B" w:rsidRPr="00153648" w:rsidRDefault="003970CE" w:rsidP="00153648">
      <w:pPr>
        <w:pStyle w:val="ListParagraph"/>
        <w:numPr>
          <w:ilvl w:val="0"/>
          <w:numId w:val="46"/>
        </w:numPr>
        <w:autoSpaceDE w:val="0"/>
        <w:autoSpaceDN w:val="0"/>
        <w:adjustRightInd w:val="0"/>
        <w:spacing w:after="60" w:line="240" w:lineRule="auto"/>
        <w:contextualSpacing w:val="0"/>
        <w:rPr>
          <w:rFonts w:cs="Arial"/>
          <w:bCs/>
          <w:color w:val="000000"/>
          <w:szCs w:val="32"/>
        </w:rPr>
      </w:pPr>
      <w:r>
        <w:rPr>
          <w:rFonts w:cs="Arial"/>
          <w:bCs/>
          <w:color w:val="000000"/>
          <w:szCs w:val="32"/>
        </w:rPr>
        <w:t>R</w:t>
      </w:r>
      <w:r w:rsidR="00217D8B" w:rsidRPr="00153648">
        <w:rPr>
          <w:rFonts w:cs="Arial"/>
          <w:bCs/>
          <w:color w:val="000000"/>
          <w:szCs w:val="32"/>
        </w:rPr>
        <w:t xml:space="preserve">ated </w:t>
      </w:r>
      <w:r w:rsidR="00153648">
        <w:rPr>
          <w:rFonts w:cs="Arial"/>
          <w:bCs/>
          <w:color w:val="000000"/>
          <w:szCs w:val="32"/>
        </w:rPr>
        <w:t xml:space="preserve">greater </w:t>
      </w:r>
      <w:r w:rsidR="00D479AA">
        <w:rPr>
          <w:rFonts w:cs="Arial"/>
          <w:bCs/>
          <w:color w:val="000000"/>
          <w:szCs w:val="32"/>
        </w:rPr>
        <w:t>than</w:t>
      </w:r>
      <w:r w:rsidR="00217D8B" w:rsidRPr="00153648">
        <w:rPr>
          <w:rFonts w:cs="Arial"/>
          <w:bCs/>
          <w:color w:val="000000"/>
          <w:szCs w:val="32"/>
        </w:rPr>
        <w:t xml:space="preserve"> the weight of the worker and any tools or equipment carried</w:t>
      </w:r>
      <w:r w:rsidR="00D479AA">
        <w:rPr>
          <w:rFonts w:cs="Arial"/>
          <w:bCs/>
          <w:color w:val="000000"/>
          <w:szCs w:val="32"/>
        </w:rPr>
        <w:t xml:space="preserve"> by the worker</w:t>
      </w:r>
    </w:p>
    <w:p w:rsidR="00217D8B" w:rsidRPr="00153648" w:rsidRDefault="003970CE" w:rsidP="00153648">
      <w:pPr>
        <w:pStyle w:val="ListParagraph"/>
        <w:numPr>
          <w:ilvl w:val="0"/>
          <w:numId w:val="46"/>
        </w:numPr>
        <w:autoSpaceDE w:val="0"/>
        <w:autoSpaceDN w:val="0"/>
        <w:adjustRightInd w:val="0"/>
        <w:spacing w:after="60" w:line="240" w:lineRule="auto"/>
        <w:contextualSpacing w:val="0"/>
        <w:rPr>
          <w:rFonts w:cs="Arial"/>
          <w:bCs/>
          <w:color w:val="000000"/>
          <w:szCs w:val="32"/>
        </w:rPr>
      </w:pPr>
      <w:r>
        <w:rPr>
          <w:rFonts w:cs="Arial"/>
          <w:bCs/>
          <w:color w:val="000000"/>
          <w:szCs w:val="32"/>
        </w:rPr>
        <w:t>A</w:t>
      </w:r>
      <w:r w:rsidR="00217D8B" w:rsidRPr="00153648">
        <w:rPr>
          <w:rFonts w:cs="Arial"/>
          <w:bCs/>
          <w:color w:val="000000"/>
          <w:szCs w:val="32"/>
        </w:rPr>
        <w:t xml:space="preserve">ppropriate </w:t>
      </w:r>
      <w:r w:rsidR="00D479AA">
        <w:rPr>
          <w:rFonts w:cs="Arial"/>
          <w:bCs/>
          <w:color w:val="000000"/>
          <w:szCs w:val="32"/>
        </w:rPr>
        <w:t>ladder style</w:t>
      </w:r>
      <w:r w:rsidR="00F83137">
        <w:rPr>
          <w:rFonts w:cs="Arial"/>
          <w:bCs/>
          <w:color w:val="000000"/>
          <w:szCs w:val="32"/>
        </w:rPr>
        <w:t xml:space="preserve"> for the job</w:t>
      </w:r>
      <w:r w:rsidR="00D479AA">
        <w:rPr>
          <w:rFonts w:cs="Arial"/>
          <w:bCs/>
          <w:color w:val="000000"/>
          <w:szCs w:val="32"/>
        </w:rPr>
        <w:t xml:space="preserve"> (i.e. step ladders </w:t>
      </w:r>
      <w:r>
        <w:rPr>
          <w:rFonts w:cs="Arial"/>
          <w:bCs/>
          <w:color w:val="000000"/>
          <w:szCs w:val="32"/>
        </w:rPr>
        <w:t>wi</w:t>
      </w:r>
      <w:r w:rsidR="00D479AA">
        <w:rPr>
          <w:rFonts w:cs="Arial"/>
          <w:bCs/>
          <w:color w:val="000000"/>
          <w:szCs w:val="32"/>
        </w:rPr>
        <w:t xml:space="preserve">ll not be used in a folded position, step ladders </w:t>
      </w:r>
      <w:r>
        <w:rPr>
          <w:rFonts w:cs="Arial"/>
          <w:bCs/>
          <w:color w:val="000000"/>
          <w:szCs w:val="32"/>
        </w:rPr>
        <w:t>wi</w:t>
      </w:r>
      <w:r w:rsidR="00D479AA">
        <w:rPr>
          <w:rFonts w:cs="Arial"/>
          <w:bCs/>
          <w:color w:val="000000"/>
          <w:szCs w:val="32"/>
        </w:rPr>
        <w:t>ll be tall enough to perform work without standing on the</w:t>
      </w:r>
      <w:r>
        <w:rPr>
          <w:rFonts w:cs="Arial"/>
          <w:bCs/>
          <w:color w:val="000000"/>
          <w:szCs w:val="32"/>
        </w:rPr>
        <w:t xml:space="preserve"> top step, extension ladders wi</w:t>
      </w:r>
      <w:r w:rsidR="00D479AA">
        <w:rPr>
          <w:rFonts w:cs="Arial"/>
          <w:bCs/>
          <w:color w:val="000000"/>
          <w:szCs w:val="32"/>
        </w:rPr>
        <w:t>ll extend a minimum of three feet above the discharge point</w:t>
      </w:r>
      <w:r>
        <w:rPr>
          <w:rFonts w:cs="Arial"/>
          <w:bCs/>
          <w:color w:val="000000"/>
          <w:szCs w:val="32"/>
        </w:rPr>
        <w:t>, etc.</w:t>
      </w:r>
      <w:r w:rsidR="00D479AA">
        <w:rPr>
          <w:rFonts w:cs="Arial"/>
          <w:bCs/>
          <w:color w:val="000000"/>
          <w:szCs w:val="32"/>
        </w:rPr>
        <w:t>)</w:t>
      </w:r>
    </w:p>
    <w:p w:rsidR="003970CE" w:rsidRPr="00153648" w:rsidRDefault="003970CE" w:rsidP="003970CE">
      <w:pPr>
        <w:pStyle w:val="ListParagraph"/>
        <w:numPr>
          <w:ilvl w:val="0"/>
          <w:numId w:val="46"/>
        </w:numPr>
        <w:autoSpaceDE w:val="0"/>
        <w:autoSpaceDN w:val="0"/>
        <w:adjustRightInd w:val="0"/>
        <w:spacing w:after="60" w:line="240" w:lineRule="auto"/>
        <w:contextualSpacing w:val="0"/>
        <w:rPr>
          <w:rFonts w:cs="Arial"/>
          <w:bCs/>
          <w:color w:val="000000"/>
          <w:szCs w:val="32"/>
        </w:rPr>
      </w:pPr>
      <w:r>
        <w:rPr>
          <w:rFonts w:cs="Arial"/>
          <w:bCs/>
          <w:color w:val="000000"/>
          <w:szCs w:val="32"/>
        </w:rPr>
        <w:t xml:space="preserve">Inspected prior to each use </w:t>
      </w:r>
    </w:p>
    <w:p w:rsidR="00217D8B" w:rsidRPr="00153648" w:rsidRDefault="00D479AA" w:rsidP="00153648">
      <w:pPr>
        <w:pStyle w:val="ListParagraph"/>
        <w:numPr>
          <w:ilvl w:val="0"/>
          <w:numId w:val="46"/>
        </w:numPr>
        <w:autoSpaceDE w:val="0"/>
        <w:autoSpaceDN w:val="0"/>
        <w:adjustRightInd w:val="0"/>
        <w:spacing w:after="60" w:line="240" w:lineRule="auto"/>
        <w:contextualSpacing w:val="0"/>
        <w:rPr>
          <w:rFonts w:cs="Arial"/>
          <w:bCs/>
          <w:color w:val="000000"/>
          <w:szCs w:val="32"/>
        </w:rPr>
      </w:pPr>
      <w:r>
        <w:rPr>
          <w:rFonts w:cs="Arial"/>
          <w:bCs/>
          <w:color w:val="000000"/>
          <w:szCs w:val="32"/>
        </w:rPr>
        <w:t>M</w:t>
      </w:r>
      <w:r w:rsidR="00217D8B" w:rsidRPr="00153648">
        <w:rPr>
          <w:rFonts w:cs="Arial"/>
          <w:bCs/>
          <w:color w:val="000000"/>
          <w:szCs w:val="32"/>
        </w:rPr>
        <w:t xml:space="preserve">etal ladders </w:t>
      </w:r>
      <w:r>
        <w:rPr>
          <w:rFonts w:cs="Arial"/>
          <w:bCs/>
          <w:color w:val="000000"/>
          <w:szCs w:val="32"/>
        </w:rPr>
        <w:t xml:space="preserve">will not be used </w:t>
      </w:r>
      <w:r w:rsidR="00217D8B" w:rsidRPr="00153648">
        <w:rPr>
          <w:rFonts w:cs="Arial"/>
          <w:bCs/>
          <w:color w:val="000000"/>
          <w:szCs w:val="32"/>
        </w:rPr>
        <w:t xml:space="preserve">near electrical </w:t>
      </w:r>
      <w:r>
        <w:rPr>
          <w:rFonts w:cs="Arial"/>
          <w:bCs/>
          <w:color w:val="000000"/>
          <w:szCs w:val="32"/>
        </w:rPr>
        <w:t xml:space="preserve">lines or </w:t>
      </w:r>
      <w:r w:rsidR="003970CE">
        <w:rPr>
          <w:rFonts w:cs="Arial"/>
          <w:bCs/>
          <w:color w:val="000000"/>
          <w:szCs w:val="32"/>
        </w:rPr>
        <w:t>sources</w:t>
      </w:r>
    </w:p>
    <w:p w:rsidR="00217D8B" w:rsidRDefault="00D479AA" w:rsidP="00153648">
      <w:pPr>
        <w:pStyle w:val="ListParagraph"/>
        <w:numPr>
          <w:ilvl w:val="0"/>
          <w:numId w:val="46"/>
        </w:numPr>
        <w:autoSpaceDE w:val="0"/>
        <w:autoSpaceDN w:val="0"/>
        <w:adjustRightInd w:val="0"/>
        <w:spacing w:after="60" w:line="240" w:lineRule="auto"/>
        <w:contextualSpacing w:val="0"/>
        <w:rPr>
          <w:rFonts w:cs="Arial"/>
          <w:bCs/>
          <w:color w:val="000000"/>
          <w:szCs w:val="32"/>
        </w:rPr>
      </w:pPr>
      <w:r>
        <w:rPr>
          <w:rFonts w:cs="Arial"/>
          <w:bCs/>
          <w:color w:val="000000"/>
          <w:szCs w:val="32"/>
        </w:rPr>
        <w:t>All s</w:t>
      </w:r>
      <w:r w:rsidR="00217D8B" w:rsidRPr="00153648">
        <w:rPr>
          <w:rFonts w:cs="Arial"/>
          <w:bCs/>
          <w:color w:val="000000"/>
          <w:szCs w:val="32"/>
        </w:rPr>
        <w:t>afety feet must be in place</w:t>
      </w:r>
      <w:r w:rsidR="003970CE">
        <w:rPr>
          <w:rFonts w:cs="Arial"/>
          <w:bCs/>
          <w:color w:val="000000"/>
          <w:szCs w:val="32"/>
        </w:rPr>
        <w:t>, secure and in sound condition</w:t>
      </w:r>
    </w:p>
    <w:p w:rsidR="00217D8B" w:rsidRDefault="00217D8B" w:rsidP="00D479AA">
      <w:pPr>
        <w:autoSpaceDE w:val="0"/>
        <w:autoSpaceDN w:val="0"/>
        <w:adjustRightInd w:val="0"/>
        <w:spacing w:before="120" w:after="60" w:line="240" w:lineRule="auto"/>
        <w:ind w:left="360"/>
        <w:rPr>
          <w:rFonts w:cs="Arial"/>
          <w:bCs/>
          <w:color w:val="000000"/>
          <w:szCs w:val="32"/>
        </w:rPr>
      </w:pPr>
      <w:r w:rsidRPr="00D479AA">
        <w:rPr>
          <w:rFonts w:cs="Arial"/>
          <w:bCs/>
          <w:color w:val="000000"/>
          <w:szCs w:val="32"/>
        </w:rPr>
        <w:t>Ladder</w:t>
      </w:r>
      <w:r w:rsidR="00D479AA">
        <w:rPr>
          <w:rFonts w:cs="Arial"/>
          <w:bCs/>
          <w:color w:val="000000"/>
          <w:szCs w:val="32"/>
        </w:rPr>
        <w:t xml:space="preserve">s must be </w:t>
      </w:r>
      <w:r w:rsidRPr="00D479AA">
        <w:rPr>
          <w:rFonts w:cs="Arial"/>
          <w:bCs/>
          <w:color w:val="000000"/>
          <w:szCs w:val="32"/>
        </w:rPr>
        <w:t>set up</w:t>
      </w:r>
      <w:r w:rsidR="00D479AA">
        <w:rPr>
          <w:rFonts w:cs="Arial"/>
          <w:bCs/>
          <w:color w:val="000000"/>
          <w:szCs w:val="32"/>
        </w:rPr>
        <w:t xml:space="preserve"> on a </w:t>
      </w:r>
      <w:r w:rsidRPr="00217D8B">
        <w:rPr>
          <w:rFonts w:cs="Arial"/>
          <w:bCs/>
          <w:color w:val="000000"/>
          <w:szCs w:val="32"/>
        </w:rPr>
        <w:t xml:space="preserve">surface </w:t>
      </w:r>
      <w:r w:rsidR="003970CE">
        <w:rPr>
          <w:rFonts w:cs="Arial"/>
          <w:bCs/>
          <w:color w:val="000000"/>
          <w:szCs w:val="32"/>
        </w:rPr>
        <w:t xml:space="preserve">that </w:t>
      </w:r>
      <w:r w:rsidRPr="00217D8B">
        <w:rPr>
          <w:rFonts w:cs="Arial"/>
          <w:bCs/>
          <w:color w:val="000000"/>
          <w:szCs w:val="32"/>
        </w:rPr>
        <w:t>is firm</w:t>
      </w:r>
      <w:r w:rsidR="00D479AA">
        <w:rPr>
          <w:rFonts w:cs="Arial"/>
          <w:bCs/>
          <w:color w:val="000000"/>
          <w:szCs w:val="32"/>
        </w:rPr>
        <w:t>,</w:t>
      </w:r>
      <w:r w:rsidRPr="00217D8B">
        <w:rPr>
          <w:rFonts w:cs="Arial"/>
          <w:bCs/>
          <w:color w:val="000000"/>
          <w:szCs w:val="32"/>
        </w:rPr>
        <w:t xml:space="preserve"> flat</w:t>
      </w:r>
      <w:r w:rsidR="00D479AA">
        <w:rPr>
          <w:rFonts w:cs="Arial"/>
          <w:bCs/>
          <w:color w:val="000000"/>
          <w:szCs w:val="32"/>
        </w:rPr>
        <w:t xml:space="preserve"> and is not slippery. The t</w:t>
      </w:r>
      <w:r w:rsidRPr="00217D8B">
        <w:rPr>
          <w:rFonts w:cs="Arial"/>
          <w:bCs/>
          <w:color w:val="000000"/>
          <w:szCs w:val="32"/>
        </w:rPr>
        <w:t xml:space="preserve">op of </w:t>
      </w:r>
      <w:r w:rsidR="00D479AA">
        <w:rPr>
          <w:rFonts w:cs="Arial"/>
          <w:bCs/>
          <w:color w:val="000000"/>
          <w:szCs w:val="32"/>
        </w:rPr>
        <w:t xml:space="preserve">extension </w:t>
      </w:r>
      <w:r w:rsidRPr="00217D8B">
        <w:rPr>
          <w:rFonts w:cs="Arial"/>
          <w:bCs/>
          <w:color w:val="000000"/>
          <w:szCs w:val="32"/>
        </w:rPr>
        <w:t>ladder</w:t>
      </w:r>
      <w:r w:rsidR="00D479AA">
        <w:rPr>
          <w:rFonts w:cs="Arial"/>
          <w:bCs/>
          <w:color w:val="000000"/>
          <w:szCs w:val="32"/>
        </w:rPr>
        <w:t>s must be</w:t>
      </w:r>
      <w:r w:rsidRPr="00217D8B">
        <w:rPr>
          <w:rFonts w:cs="Arial"/>
          <w:bCs/>
          <w:color w:val="000000"/>
          <w:szCs w:val="32"/>
        </w:rPr>
        <w:t xml:space="preserve"> against a solid, fixed surface</w:t>
      </w:r>
      <w:r w:rsidR="00FE514D">
        <w:rPr>
          <w:rFonts w:cs="Arial"/>
          <w:bCs/>
          <w:color w:val="000000"/>
          <w:szCs w:val="32"/>
        </w:rPr>
        <w:t xml:space="preserve"> and extend at least three feet above the </w:t>
      </w:r>
      <w:r w:rsidR="001C7491">
        <w:rPr>
          <w:rFonts w:cs="Arial"/>
          <w:bCs/>
          <w:color w:val="000000"/>
          <w:szCs w:val="32"/>
        </w:rPr>
        <w:t>landing surface</w:t>
      </w:r>
      <w:r w:rsidRPr="00217D8B">
        <w:rPr>
          <w:rFonts w:cs="Arial"/>
          <w:bCs/>
          <w:color w:val="000000"/>
          <w:szCs w:val="32"/>
        </w:rPr>
        <w:t>.</w:t>
      </w:r>
      <w:r w:rsidR="00D479AA">
        <w:rPr>
          <w:rFonts w:cs="Arial"/>
          <w:bCs/>
          <w:color w:val="000000"/>
          <w:szCs w:val="32"/>
        </w:rPr>
        <w:t xml:space="preserve">  </w:t>
      </w:r>
      <w:r w:rsidR="00D479AA" w:rsidRPr="00D479AA">
        <w:rPr>
          <w:rFonts w:cs="Arial"/>
          <w:bCs/>
          <w:color w:val="000000"/>
          <w:szCs w:val="32"/>
        </w:rPr>
        <w:t>E</w:t>
      </w:r>
      <w:r w:rsidRPr="00D479AA">
        <w:rPr>
          <w:rFonts w:cs="Arial"/>
          <w:bCs/>
          <w:color w:val="000000"/>
          <w:szCs w:val="32"/>
        </w:rPr>
        <w:t>xtension ladders</w:t>
      </w:r>
      <w:r w:rsidR="00D479AA" w:rsidRPr="00D479AA">
        <w:rPr>
          <w:rFonts w:cs="Arial"/>
          <w:bCs/>
          <w:color w:val="000000"/>
          <w:szCs w:val="32"/>
        </w:rPr>
        <w:t xml:space="preserve"> will be set up using the </w:t>
      </w:r>
      <w:r w:rsidRPr="00D479AA">
        <w:rPr>
          <w:rFonts w:cs="Arial"/>
          <w:bCs/>
          <w:color w:val="000000"/>
          <w:szCs w:val="32"/>
        </w:rPr>
        <w:t>4-to-1 principal</w:t>
      </w:r>
      <w:r w:rsidR="00D479AA" w:rsidRPr="00D479AA">
        <w:rPr>
          <w:rFonts w:cs="Arial"/>
          <w:bCs/>
          <w:color w:val="000000"/>
          <w:szCs w:val="32"/>
        </w:rPr>
        <w:t xml:space="preserve"> (</w:t>
      </w:r>
      <w:r w:rsidRPr="00D479AA">
        <w:rPr>
          <w:rFonts w:cs="Arial"/>
          <w:bCs/>
          <w:color w:val="000000"/>
          <w:szCs w:val="32"/>
        </w:rPr>
        <w:t>base of the ladder placed at a distance from the wall that is equal to one fourth of the height that the ladder is extended</w:t>
      </w:r>
      <w:r w:rsidR="00D479AA" w:rsidRPr="00D479AA">
        <w:rPr>
          <w:rFonts w:cs="Arial"/>
          <w:bCs/>
          <w:color w:val="000000"/>
          <w:szCs w:val="32"/>
        </w:rPr>
        <w:t>)</w:t>
      </w:r>
      <w:r w:rsidRPr="00D479AA">
        <w:rPr>
          <w:rFonts w:cs="Arial"/>
          <w:bCs/>
          <w:color w:val="000000"/>
          <w:szCs w:val="32"/>
        </w:rPr>
        <w:t>. When employees are on extension ladders at heights of 20 feet or higher, either a second person must steady the ladder base or the top of the ladder must be effectively tied off to a sound anchor point.</w:t>
      </w:r>
    </w:p>
    <w:p w:rsidR="00D479AA" w:rsidRPr="00D479AA" w:rsidRDefault="00D479AA" w:rsidP="00D479AA">
      <w:pPr>
        <w:autoSpaceDE w:val="0"/>
        <w:autoSpaceDN w:val="0"/>
        <w:adjustRightInd w:val="0"/>
        <w:spacing w:after="0" w:line="240" w:lineRule="auto"/>
        <w:ind w:left="360"/>
        <w:rPr>
          <w:rFonts w:cs="Arial"/>
          <w:bCs/>
          <w:color w:val="000000"/>
          <w:szCs w:val="32"/>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0780"/>
      </w:tblGrid>
      <w:tr w:rsidR="00217D8B" w:rsidRPr="00217D8B" w:rsidTr="003B44DD">
        <w:trPr>
          <w:trHeight w:val="2761"/>
        </w:trPr>
        <w:tc>
          <w:tcPr>
            <w:tcW w:w="10780" w:type="dxa"/>
            <w:shd w:val="solid" w:color="DBE5F1" w:themeColor="accent1" w:themeTint="33" w:fill="auto"/>
          </w:tcPr>
          <w:p w:rsidR="00217D8B" w:rsidRPr="00217D8B" w:rsidRDefault="00217D8B" w:rsidP="00FE514D">
            <w:pPr>
              <w:spacing w:before="120" w:after="120" w:line="240" w:lineRule="auto"/>
              <w:ind w:left="2" w:right="2"/>
              <w:rPr>
                <w:rFonts w:cs="Arial"/>
              </w:rPr>
            </w:pPr>
            <w:r w:rsidRPr="00217D8B">
              <w:rPr>
                <w:rFonts w:cs="Arial"/>
                <w:b/>
                <w:i/>
              </w:rPr>
              <w:t xml:space="preserve">Check Your Understanding. </w:t>
            </w:r>
            <w:r w:rsidRPr="00217D8B">
              <w:rPr>
                <w:rFonts w:cs="Arial"/>
              </w:rPr>
              <w:t>Ladders are rated according to the maximum weigh</w:t>
            </w:r>
            <w:r w:rsidR="003970CE">
              <w:rPr>
                <w:rFonts w:cs="Arial"/>
              </w:rPr>
              <w:t>t they can safely support. The five</w:t>
            </w:r>
            <w:r w:rsidRPr="00217D8B">
              <w:rPr>
                <w:rFonts w:cs="Arial"/>
              </w:rPr>
              <w:t xml:space="preserve"> rating classes are shown in the table below. Keep in mind that these ratings are for the combined weight of the user </w:t>
            </w:r>
            <w:r w:rsidRPr="003970CE">
              <w:rPr>
                <w:rFonts w:cs="Arial"/>
                <w:b/>
              </w:rPr>
              <w:t>and</w:t>
            </w:r>
            <w:r w:rsidRPr="00217D8B">
              <w:rPr>
                <w:rFonts w:cs="Arial"/>
              </w:rPr>
              <w:t xml:space="preserve"> any materials carried.</w:t>
            </w:r>
          </w:p>
          <w:p w:rsidR="00217D8B" w:rsidRPr="00217D8B" w:rsidRDefault="00217D8B" w:rsidP="003B44DD">
            <w:pPr>
              <w:spacing w:before="120" w:after="0" w:line="240" w:lineRule="auto"/>
              <w:rPr>
                <w:rFonts w:cs="Arial"/>
                <w:spacing w:val="-3"/>
                <w:u w:val="single"/>
              </w:rPr>
            </w:pPr>
            <w:r w:rsidRPr="00217D8B">
              <w:rPr>
                <w:rFonts w:cs="Arial"/>
                <w:spacing w:val="-3"/>
                <w:u w:val="single"/>
              </w:rPr>
              <w:t>Type   Rating     Description</w:t>
            </w:r>
          </w:p>
          <w:p w:rsidR="00217D8B" w:rsidRPr="00217D8B" w:rsidRDefault="00217D8B" w:rsidP="00FE514D">
            <w:pPr>
              <w:spacing w:after="0" w:line="240" w:lineRule="auto"/>
              <w:rPr>
                <w:rFonts w:cs="Arial"/>
                <w:spacing w:val="-3"/>
              </w:rPr>
            </w:pPr>
            <w:r w:rsidRPr="00217D8B">
              <w:rPr>
                <w:rFonts w:cs="Arial"/>
                <w:spacing w:val="-3"/>
              </w:rPr>
              <w:t xml:space="preserve">1AA    375 lbs. </w:t>
            </w:r>
            <w:r w:rsidR="003970CE">
              <w:rPr>
                <w:rFonts w:cs="Arial"/>
                <w:spacing w:val="-3"/>
              </w:rPr>
              <w:t xml:space="preserve"> </w:t>
            </w:r>
            <w:r w:rsidRPr="00217D8B">
              <w:rPr>
                <w:rFonts w:cs="Arial"/>
                <w:spacing w:val="-3"/>
              </w:rPr>
              <w:t xml:space="preserve"> Extra-heavy-duty industrial ladder</w:t>
            </w:r>
          </w:p>
          <w:p w:rsidR="00217D8B" w:rsidRPr="00217D8B" w:rsidRDefault="00217D8B" w:rsidP="00FE514D">
            <w:pPr>
              <w:spacing w:after="0" w:line="240" w:lineRule="auto"/>
              <w:rPr>
                <w:rFonts w:cs="Arial"/>
                <w:spacing w:val="-3"/>
              </w:rPr>
            </w:pPr>
            <w:r w:rsidRPr="00217D8B">
              <w:rPr>
                <w:rFonts w:cs="Arial"/>
                <w:spacing w:val="-3"/>
              </w:rPr>
              <w:t>1A      300 lbs.   Heavy-duty industrial ladder</w:t>
            </w:r>
          </w:p>
          <w:p w:rsidR="00217D8B" w:rsidRPr="00217D8B" w:rsidRDefault="00217D8B" w:rsidP="00FE514D">
            <w:pPr>
              <w:spacing w:after="0" w:line="240" w:lineRule="auto"/>
              <w:rPr>
                <w:rFonts w:cs="Arial"/>
                <w:spacing w:val="-3"/>
              </w:rPr>
            </w:pPr>
            <w:r w:rsidRPr="00217D8B">
              <w:rPr>
                <w:rFonts w:cs="Arial"/>
                <w:spacing w:val="-3"/>
              </w:rPr>
              <w:t xml:space="preserve">1        250 lbs.   </w:t>
            </w:r>
            <w:r w:rsidR="003970CE">
              <w:rPr>
                <w:rFonts w:cs="Arial"/>
                <w:spacing w:val="-3"/>
              </w:rPr>
              <w:t xml:space="preserve"> </w:t>
            </w:r>
            <w:r w:rsidRPr="00217D8B">
              <w:rPr>
                <w:rFonts w:cs="Arial"/>
                <w:spacing w:val="-3"/>
              </w:rPr>
              <w:t>Heavy-duty industrial ladder</w:t>
            </w:r>
          </w:p>
          <w:p w:rsidR="00217D8B" w:rsidRPr="00217D8B" w:rsidRDefault="00217D8B" w:rsidP="00FE514D">
            <w:pPr>
              <w:spacing w:after="0" w:line="240" w:lineRule="auto"/>
              <w:rPr>
                <w:rFonts w:cs="Arial"/>
                <w:spacing w:val="-3"/>
              </w:rPr>
            </w:pPr>
            <w:r w:rsidRPr="00217D8B">
              <w:rPr>
                <w:rFonts w:cs="Arial"/>
                <w:spacing w:val="-3"/>
              </w:rPr>
              <w:t xml:space="preserve">2        225 lbs.  </w:t>
            </w:r>
            <w:r w:rsidR="003970CE">
              <w:rPr>
                <w:rFonts w:cs="Arial"/>
                <w:spacing w:val="-3"/>
              </w:rPr>
              <w:t xml:space="preserve"> </w:t>
            </w:r>
            <w:r w:rsidRPr="00217D8B">
              <w:rPr>
                <w:rFonts w:cs="Arial"/>
                <w:spacing w:val="-3"/>
              </w:rPr>
              <w:t xml:space="preserve"> Medium-duty commercial ladder</w:t>
            </w:r>
          </w:p>
          <w:p w:rsidR="00217D8B" w:rsidRPr="00217D8B" w:rsidRDefault="00217D8B" w:rsidP="003970CE">
            <w:pPr>
              <w:spacing w:after="0" w:line="240" w:lineRule="auto"/>
              <w:rPr>
                <w:rFonts w:cs="Arial"/>
                <w:spacing w:val="-3"/>
              </w:rPr>
            </w:pPr>
            <w:r w:rsidRPr="00217D8B">
              <w:rPr>
                <w:rFonts w:cs="Arial"/>
                <w:spacing w:val="-3"/>
              </w:rPr>
              <w:t xml:space="preserve">3        200 lbs. </w:t>
            </w:r>
            <w:r w:rsidR="003970CE">
              <w:rPr>
                <w:rFonts w:cs="Arial"/>
                <w:spacing w:val="-3"/>
              </w:rPr>
              <w:t xml:space="preserve">  </w:t>
            </w:r>
            <w:r w:rsidRPr="00217D8B">
              <w:rPr>
                <w:rFonts w:cs="Arial"/>
                <w:spacing w:val="-3"/>
              </w:rPr>
              <w:t xml:space="preserve"> Light-duty household ladder</w:t>
            </w:r>
          </w:p>
        </w:tc>
      </w:tr>
    </w:tbl>
    <w:p w:rsidR="00217D8B" w:rsidRDefault="00217D8B" w:rsidP="00217D8B">
      <w:pPr>
        <w:autoSpaceDE w:val="0"/>
        <w:autoSpaceDN w:val="0"/>
        <w:adjustRightInd w:val="0"/>
        <w:spacing w:after="0" w:line="240" w:lineRule="auto"/>
        <w:rPr>
          <w:rFonts w:ascii="Arial" w:eastAsia="Calibri" w:hAnsi="Arial" w:cs="Arial"/>
          <w:b/>
          <w:bCs/>
          <w:sz w:val="28"/>
          <w:szCs w:val="28"/>
        </w:rPr>
      </w:pPr>
    </w:p>
    <w:p w:rsidR="00332769" w:rsidRPr="00FC76DB" w:rsidRDefault="00332769" w:rsidP="00FC76DB">
      <w:pPr>
        <w:spacing w:after="120" w:line="240" w:lineRule="auto"/>
        <w:rPr>
          <w:rFonts w:ascii="Calibri" w:hAnsi="Calibri" w:cs="Arial"/>
        </w:rPr>
      </w:pPr>
    </w:p>
    <w:p w:rsidR="00424EB2" w:rsidRPr="0076703D" w:rsidRDefault="00424EB2" w:rsidP="00CB6513">
      <w:pPr>
        <w:pStyle w:val="ListParagraph"/>
        <w:suppressAutoHyphens/>
        <w:spacing w:after="0" w:line="240" w:lineRule="auto"/>
        <w:contextualSpacing w:val="0"/>
        <w:rPr>
          <w:rFonts w:cs="Arial"/>
          <w:b/>
          <w:spacing w:val="-3"/>
        </w:rPr>
      </w:pPr>
    </w:p>
    <w:p w:rsidR="00C60B5D" w:rsidRPr="00E24D94" w:rsidRDefault="00C60B5D" w:rsidP="00FC76DB">
      <w:pPr>
        <w:spacing w:after="0" w:line="240" w:lineRule="auto"/>
        <w:rPr>
          <w:rFonts w:ascii="Calibri" w:hAnsi="Calibri" w:cs="Arial"/>
          <w:b/>
          <w:sz w:val="28"/>
          <w:szCs w:val="28"/>
        </w:rPr>
      </w:pPr>
    </w:p>
    <w:p w:rsidR="001E30EA" w:rsidRPr="00E24D94" w:rsidRDefault="001E30EA" w:rsidP="00614E3B">
      <w:pPr>
        <w:pBdr>
          <w:bottom w:val="single" w:sz="12" w:space="1" w:color="auto"/>
        </w:pBdr>
        <w:spacing w:line="240" w:lineRule="auto"/>
        <w:rPr>
          <w:rFonts w:ascii="Calibri" w:hAnsi="Calibri" w:cs="Arial"/>
          <w:b/>
          <w:sz w:val="28"/>
          <w:szCs w:val="28"/>
        </w:rPr>
      </w:pPr>
      <w:r w:rsidRPr="00E24D94">
        <w:rPr>
          <w:rFonts w:ascii="Calibri" w:hAnsi="Calibri" w:cs="Arial"/>
          <w:b/>
          <w:sz w:val="28"/>
          <w:szCs w:val="28"/>
        </w:rPr>
        <w:t>Periodic Program Review</w:t>
      </w:r>
    </w:p>
    <w:p w:rsidR="001E30EA" w:rsidRPr="00E24D94" w:rsidRDefault="001E30EA" w:rsidP="00614E3B">
      <w:pPr>
        <w:suppressAutoHyphens/>
        <w:spacing w:line="240" w:lineRule="auto"/>
        <w:rPr>
          <w:rFonts w:ascii="Calibri" w:hAnsi="Calibri" w:cs="Arial"/>
          <w:spacing w:val="-3"/>
        </w:rPr>
      </w:pPr>
      <w:r w:rsidRPr="00E24D94">
        <w:rPr>
          <w:rFonts w:ascii="Calibri" w:hAnsi="Calibri" w:cs="Arial"/>
          <w:spacing w:val="-3"/>
        </w:rPr>
        <w:t xml:space="preserve">At least annually, </w:t>
      </w:r>
      <w:r w:rsidR="00FA6252" w:rsidRPr="00E24D94">
        <w:rPr>
          <w:rFonts w:ascii="Calibri" w:hAnsi="Calibri" w:cs="Arial"/>
          <w:spacing w:val="-3"/>
        </w:rPr>
        <w:t>the</w:t>
      </w:r>
      <w:r w:rsidR="00F513CA">
        <w:rPr>
          <w:rFonts w:ascii="Calibri" w:hAnsi="Calibri" w:cs="Arial"/>
          <w:spacing w:val="-3"/>
        </w:rPr>
        <w:t xml:space="preserve"> Program Administrator</w:t>
      </w:r>
      <w:r w:rsidR="00FA6252" w:rsidRPr="00E24D94">
        <w:rPr>
          <w:rFonts w:ascii="Calibri" w:hAnsi="Calibri" w:cs="Arial"/>
          <w:spacing w:val="-3"/>
        </w:rPr>
        <w:t xml:space="preserve"> </w:t>
      </w:r>
      <w:r w:rsidRPr="00E24D94">
        <w:rPr>
          <w:rFonts w:ascii="Calibri" w:hAnsi="Calibri" w:cs="Arial"/>
          <w:spacing w:val="-3"/>
        </w:rPr>
        <w:t xml:space="preserve">will conduct a review to assess the </w:t>
      </w:r>
      <w:r w:rsidR="008B622C" w:rsidRPr="00E24D94">
        <w:rPr>
          <w:rFonts w:ascii="Calibri" w:hAnsi="Calibri" w:cs="Arial"/>
          <w:spacing w:val="-3"/>
        </w:rPr>
        <w:t xml:space="preserve">plan’s effectiveness. </w:t>
      </w:r>
      <w:r w:rsidR="000D61F4" w:rsidRPr="00E24D94">
        <w:rPr>
          <w:rFonts w:ascii="Calibri" w:hAnsi="Calibri" w:cs="Arial"/>
          <w:spacing w:val="-3"/>
        </w:rPr>
        <w:t xml:space="preserve"> </w:t>
      </w:r>
      <w:r w:rsidRPr="00E24D94">
        <w:rPr>
          <w:rFonts w:ascii="Calibri" w:hAnsi="Calibri" w:cs="Arial"/>
          <w:spacing w:val="-3"/>
        </w:rPr>
        <w:t>The review will consider the following:</w:t>
      </w:r>
    </w:p>
    <w:p w:rsidR="008B622C" w:rsidRPr="00E24D94" w:rsidRDefault="00C60B5D" w:rsidP="00165A17">
      <w:pPr>
        <w:pStyle w:val="ListParagraph"/>
        <w:numPr>
          <w:ilvl w:val="0"/>
          <w:numId w:val="3"/>
        </w:numPr>
        <w:suppressAutoHyphens/>
        <w:spacing w:line="240" w:lineRule="auto"/>
        <w:rPr>
          <w:rFonts w:cs="Arial"/>
          <w:spacing w:val="-3"/>
        </w:rPr>
      </w:pPr>
      <w:r w:rsidRPr="00E24D94">
        <w:rPr>
          <w:rFonts w:cs="Arial"/>
          <w:spacing w:val="-3"/>
        </w:rPr>
        <w:t>Injury trends and general safety observations</w:t>
      </w:r>
    </w:p>
    <w:p w:rsidR="00C60B5D" w:rsidRPr="00E24D94" w:rsidRDefault="00C60B5D" w:rsidP="00165A17">
      <w:pPr>
        <w:pStyle w:val="ListParagraph"/>
        <w:numPr>
          <w:ilvl w:val="0"/>
          <w:numId w:val="3"/>
        </w:numPr>
        <w:suppressAutoHyphens/>
        <w:spacing w:line="240" w:lineRule="auto"/>
        <w:rPr>
          <w:rFonts w:cs="Arial"/>
          <w:spacing w:val="-3"/>
        </w:rPr>
      </w:pPr>
      <w:r w:rsidRPr="00E24D94">
        <w:rPr>
          <w:rFonts w:cs="Arial"/>
          <w:spacing w:val="-3"/>
        </w:rPr>
        <w:t>Lessons learned from accidents and near misses</w:t>
      </w:r>
    </w:p>
    <w:p w:rsidR="008B622C" w:rsidRPr="00E24D94" w:rsidRDefault="008B622C" w:rsidP="00165A17">
      <w:pPr>
        <w:pStyle w:val="ListParagraph"/>
        <w:numPr>
          <w:ilvl w:val="0"/>
          <w:numId w:val="3"/>
        </w:numPr>
        <w:suppressAutoHyphens/>
        <w:spacing w:line="240" w:lineRule="auto"/>
        <w:rPr>
          <w:rFonts w:cs="Arial"/>
          <w:spacing w:val="-3"/>
        </w:rPr>
      </w:pPr>
      <w:r w:rsidRPr="00E24D94">
        <w:rPr>
          <w:rFonts w:cs="Arial"/>
          <w:spacing w:val="-3"/>
        </w:rPr>
        <w:t xml:space="preserve">Changes in </w:t>
      </w:r>
      <w:r w:rsidR="00C60B5D" w:rsidRPr="00E24D94">
        <w:rPr>
          <w:rFonts w:cs="Arial"/>
          <w:spacing w:val="-3"/>
        </w:rPr>
        <w:t xml:space="preserve">operations </w:t>
      </w:r>
      <w:r w:rsidRPr="00E24D94">
        <w:rPr>
          <w:rFonts w:cs="Arial"/>
          <w:spacing w:val="-3"/>
        </w:rPr>
        <w:t xml:space="preserve">or </w:t>
      </w:r>
      <w:r w:rsidR="00C60B5D" w:rsidRPr="00E24D94">
        <w:rPr>
          <w:rFonts w:cs="Arial"/>
          <w:spacing w:val="-3"/>
        </w:rPr>
        <w:t>equipment</w:t>
      </w:r>
    </w:p>
    <w:p w:rsidR="00C60B5D" w:rsidRPr="00E24D94" w:rsidRDefault="00C60B5D" w:rsidP="00165A17">
      <w:pPr>
        <w:pStyle w:val="ListParagraph"/>
        <w:numPr>
          <w:ilvl w:val="0"/>
          <w:numId w:val="3"/>
        </w:numPr>
        <w:suppressAutoHyphens/>
        <w:spacing w:line="240" w:lineRule="auto"/>
        <w:rPr>
          <w:rFonts w:cs="Arial"/>
          <w:spacing w:val="-3"/>
        </w:rPr>
      </w:pPr>
      <w:r w:rsidRPr="00E24D94">
        <w:rPr>
          <w:rFonts w:cs="Arial"/>
          <w:spacing w:val="-3"/>
        </w:rPr>
        <w:t>New technology</w:t>
      </w:r>
    </w:p>
    <w:p w:rsidR="00C60B5D" w:rsidRPr="00E24D94" w:rsidRDefault="00C60B5D" w:rsidP="00165A17">
      <w:pPr>
        <w:pStyle w:val="ListParagraph"/>
        <w:numPr>
          <w:ilvl w:val="0"/>
          <w:numId w:val="3"/>
        </w:numPr>
        <w:suppressAutoHyphens/>
        <w:spacing w:line="240" w:lineRule="auto"/>
        <w:rPr>
          <w:rFonts w:cs="Arial"/>
          <w:spacing w:val="-3"/>
        </w:rPr>
      </w:pPr>
      <w:r w:rsidRPr="00E24D94">
        <w:rPr>
          <w:rFonts w:cs="Arial"/>
          <w:spacing w:val="-3"/>
        </w:rPr>
        <w:t>Regulatory changes</w:t>
      </w:r>
    </w:p>
    <w:p w:rsidR="00B76224" w:rsidRPr="00E24D94" w:rsidRDefault="004A6CD7" w:rsidP="00733EEC">
      <w:pPr>
        <w:suppressAutoHyphens/>
        <w:rPr>
          <w:rFonts w:ascii="Calibri" w:hAnsi="Calibri" w:cs="Arial"/>
          <w:spacing w:val="-3"/>
        </w:rPr>
      </w:pPr>
      <w:r>
        <w:rPr>
          <w:rFonts w:ascii="Calibri" w:hAnsi="Calibri" w:cs="Arial"/>
        </w:rPr>
        <w:t>ABC</w:t>
      </w:r>
      <w:r w:rsidR="00CB6513" w:rsidRPr="00CB6513">
        <w:rPr>
          <w:rFonts w:ascii="Calibri" w:hAnsi="Calibri" w:cs="Arial"/>
        </w:rPr>
        <w:t xml:space="preserve"> Trucking</w:t>
      </w:r>
      <w:r w:rsidR="00A45C95" w:rsidRPr="00CB6513">
        <w:rPr>
          <w:rFonts w:ascii="Calibri" w:hAnsi="Calibri" w:cs="Arial"/>
        </w:rPr>
        <w:t xml:space="preserve"> </w:t>
      </w:r>
      <w:r w:rsidR="00A45C95" w:rsidRPr="00E24D94">
        <w:rPr>
          <w:rFonts w:ascii="Calibri" w:hAnsi="Calibri" w:cs="Arial"/>
          <w:spacing w:val="-3"/>
        </w:rPr>
        <w:t xml:space="preserve">will maintain </w:t>
      </w:r>
      <w:r w:rsidR="00F513CA">
        <w:rPr>
          <w:rFonts w:ascii="Calibri" w:hAnsi="Calibri" w:cs="Arial"/>
          <w:spacing w:val="-3"/>
        </w:rPr>
        <w:t xml:space="preserve">Elevated </w:t>
      </w:r>
      <w:r w:rsidR="00930CCF" w:rsidRPr="00E24D94">
        <w:rPr>
          <w:rFonts w:ascii="Calibri" w:hAnsi="Calibri" w:cs="Arial"/>
          <w:spacing w:val="-3"/>
        </w:rPr>
        <w:t>Fall Prevention Program</w:t>
      </w:r>
      <w:r w:rsidR="00A45C95" w:rsidRPr="00E24D94">
        <w:rPr>
          <w:rFonts w:ascii="Calibri" w:hAnsi="Calibri" w:cs="Arial"/>
          <w:spacing w:val="-3"/>
        </w:rPr>
        <w:t xml:space="preserve"> training records for</w:t>
      </w:r>
      <w:r w:rsidR="00A45C95" w:rsidRPr="00E24D94">
        <w:rPr>
          <w:rFonts w:ascii="Calibri" w:hAnsi="Calibri" w:cs="Arial"/>
          <w:color w:val="FF0000"/>
          <w:spacing w:val="-3"/>
        </w:rPr>
        <w:t xml:space="preserve"> </w:t>
      </w:r>
      <w:r w:rsidR="00FA34EC" w:rsidRPr="00CB6513">
        <w:rPr>
          <w:rFonts w:ascii="Calibri" w:hAnsi="Calibri" w:cs="Arial"/>
          <w:spacing w:val="-3"/>
        </w:rPr>
        <w:t>three</w:t>
      </w:r>
      <w:r w:rsidR="00A45C95" w:rsidRPr="00CB6513">
        <w:rPr>
          <w:rFonts w:ascii="Calibri" w:hAnsi="Calibri" w:cs="Arial"/>
          <w:spacing w:val="-3"/>
        </w:rPr>
        <w:t xml:space="preserve"> years</w:t>
      </w:r>
      <w:r w:rsidR="00A45C95" w:rsidRPr="00E24D94">
        <w:rPr>
          <w:rFonts w:ascii="Calibri" w:hAnsi="Calibri" w:cs="Arial"/>
          <w:spacing w:val="-3"/>
        </w:rPr>
        <w:t>.</w:t>
      </w:r>
      <w:r w:rsidR="000D61F4" w:rsidRPr="00E24D94">
        <w:rPr>
          <w:rFonts w:ascii="Calibri" w:hAnsi="Calibri" w:cs="Arial"/>
          <w:spacing w:val="-3"/>
        </w:rPr>
        <w:t xml:space="preserve"> </w:t>
      </w:r>
      <w:r w:rsidR="00D144D6" w:rsidRPr="00E24D94">
        <w:rPr>
          <w:rFonts w:ascii="Calibri" w:hAnsi="Calibri" w:cs="Arial"/>
          <w:spacing w:val="-3"/>
        </w:rPr>
        <w:t xml:space="preserve">All </w:t>
      </w:r>
      <w:r w:rsidR="00F513CA">
        <w:rPr>
          <w:rFonts w:ascii="Calibri" w:hAnsi="Calibri" w:cs="Arial"/>
          <w:spacing w:val="-3"/>
        </w:rPr>
        <w:t>p</w:t>
      </w:r>
      <w:r w:rsidR="00930CCF" w:rsidRPr="00E24D94">
        <w:rPr>
          <w:rFonts w:ascii="Calibri" w:hAnsi="Calibri" w:cs="Arial"/>
          <w:spacing w:val="-3"/>
        </w:rPr>
        <w:t>rogram</w:t>
      </w:r>
      <w:r w:rsidR="00D144D6" w:rsidRPr="00E24D94">
        <w:rPr>
          <w:rFonts w:ascii="Calibri" w:hAnsi="Calibri" w:cs="Arial"/>
          <w:spacing w:val="-3"/>
        </w:rPr>
        <w:t xml:space="preserve"> records will be kept by the </w:t>
      </w:r>
      <w:r w:rsidR="00D04C19">
        <w:rPr>
          <w:rFonts w:ascii="Calibri" w:hAnsi="Calibri" w:cs="Arial"/>
          <w:spacing w:val="-3"/>
        </w:rPr>
        <w:t>Program Administrator</w:t>
      </w:r>
      <w:r w:rsidR="001B261A" w:rsidRPr="00E24D94">
        <w:rPr>
          <w:rFonts w:ascii="Calibri" w:hAnsi="Calibri" w:cs="Arial"/>
          <w:spacing w:val="-3"/>
        </w:rPr>
        <w:t xml:space="preserve">. </w:t>
      </w:r>
    </w:p>
    <w:p w:rsidR="0050589C" w:rsidRDefault="0050589C">
      <w:pPr>
        <w:spacing w:after="0" w:line="240" w:lineRule="auto"/>
        <w:rPr>
          <w:rFonts w:eastAsia="Calibri" w:cs="Times New Roman"/>
          <w:b/>
          <w:sz w:val="28"/>
          <w:szCs w:val="24"/>
        </w:rPr>
      </w:pPr>
      <w:r>
        <w:rPr>
          <w:b/>
          <w:sz w:val="28"/>
          <w:szCs w:val="24"/>
        </w:rPr>
        <w:br w:type="page"/>
      </w:r>
    </w:p>
    <w:p w:rsidR="007803A9" w:rsidRPr="00E24D94" w:rsidRDefault="007803A9" w:rsidP="007803A9">
      <w:pPr>
        <w:pStyle w:val="NoSpacing"/>
        <w:pBdr>
          <w:bottom w:val="single" w:sz="12" w:space="0" w:color="auto"/>
        </w:pBdr>
        <w:rPr>
          <w:rFonts w:cs="Arial"/>
          <w:b/>
          <w:bCs/>
          <w:sz w:val="32"/>
          <w:szCs w:val="32"/>
        </w:rPr>
      </w:pPr>
      <w:r>
        <w:rPr>
          <w:rFonts w:asciiTheme="minorHAnsi" w:hAnsiTheme="minorHAnsi"/>
          <w:b/>
          <w:sz w:val="28"/>
          <w:szCs w:val="24"/>
        </w:rPr>
        <w:t xml:space="preserve"> Fall Protection Checklist</w:t>
      </w:r>
    </w:p>
    <w:p w:rsidR="007803A9" w:rsidRPr="00E24D94" w:rsidRDefault="007803A9" w:rsidP="007803A9">
      <w:pPr>
        <w:autoSpaceDE w:val="0"/>
        <w:autoSpaceDN w:val="0"/>
        <w:adjustRightInd w:val="0"/>
        <w:spacing w:after="0" w:line="240" w:lineRule="auto"/>
        <w:rPr>
          <w:rFonts w:cs="Arial"/>
          <w:sz w:val="24"/>
          <w:szCs w:val="24"/>
        </w:rPr>
      </w:pPr>
    </w:p>
    <w:p w:rsidR="009406EF" w:rsidRPr="00E24D94" w:rsidRDefault="009406EF" w:rsidP="00545F79">
      <w:pPr>
        <w:autoSpaceDE w:val="0"/>
        <w:autoSpaceDN w:val="0"/>
        <w:adjustRightInd w:val="0"/>
        <w:spacing w:after="0" w:line="240" w:lineRule="auto"/>
        <w:rPr>
          <w:rFonts w:cs="Arial"/>
          <w:bCs/>
          <w:color w:val="000000"/>
          <w:szCs w:val="32"/>
        </w:rPr>
      </w:pPr>
    </w:p>
    <w:p w:rsidR="00C41DB0" w:rsidRPr="003B44DD" w:rsidRDefault="00C41DB0" w:rsidP="00545F79">
      <w:pPr>
        <w:autoSpaceDE w:val="0"/>
        <w:autoSpaceDN w:val="0"/>
        <w:adjustRightInd w:val="0"/>
        <w:spacing w:after="0" w:line="240" w:lineRule="auto"/>
        <w:rPr>
          <w:rFonts w:eastAsia="Calibri" w:cs="NewsGothicBT-Roman"/>
          <w:sz w:val="24"/>
          <w:szCs w:val="24"/>
        </w:rPr>
      </w:pPr>
      <w:r w:rsidRPr="003B44DD">
        <w:rPr>
          <w:rFonts w:eastAsia="Calibri" w:cs="NewsGothicBT-Bold"/>
          <w:b/>
          <w:bCs/>
          <w:noProof/>
          <w:sz w:val="24"/>
          <w:szCs w:val="24"/>
        </w:rPr>
        <mc:AlternateContent>
          <mc:Choice Requires="wps">
            <w:drawing>
              <wp:anchor distT="0" distB="0" distL="114300" distR="114300" simplePos="0" relativeHeight="251702272" behindDoc="0" locked="0" layoutInCell="1" allowOverlap="1" wp14:anchorId="6B034D88" wp14:editId="78C241CE">
                <wp:simplePos x="0" y="0"/>
                <wp:positionH relativeFrom="column">
                  <wp:posOffset>1201616</wp:posOffset>
                </wp:positionH>
                <wp:positionV relativeFrom="paragraph">
                  <wp:posOffset>11088</wp:posOffset>
                </wp:positionV>
                <wp:extent cx="123093" cy="117231"/>
                <wp:effectExtent l="0" t="0" r="10795" b="16510"/>
                <wp:wrapNone/>
                <wp:docPr id="5" name="Rectangle 5"/>
                <wp:cNvGraphicFramePr/>
                <a:graphic xmlns:a="http://schemas.openxmlformats.org/drawingml/2006/main">
                  <a:graphicData uri="http://schemas.microsoft.com/office/word/2010/wordprocessingShape">
                    <wps:wsp>
                      <wps:cNvSpPr/>
                      <wps:spPr>
                        <a:xfrm>
                          <a:off x="0" y="0"/>
                          <a:ext cx="123093" cy="11723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BDC5A8" id="Rectangle 5" o:spid="_x0000_s1026" style="position:absolute;margin-left:94.6pt;margin-top:.85pt;width:9.7pt;height:9.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" filled="f" strokecolor="#243f60 [1604]" strokeweight="2pt"/>
            </w:pict>
          </mc:Fallback>
        </mc:AlternateContent>
      </w:r>
      <w:r w:rsidRPr="003B44DD">
        <w:rPr>
          <w:rFonts w:eastAsia="Calibri" w:cs="NewsGothicBT-Bold"/>
          <w:b/>
          <w:bCs/>
          <w:noProof/>
          <w:sz w:val="24"/>
          <w:szCs w:val="24"/>
        </w:rPr>
        <mc:AlternateContent>
          <mc:Choice Requires="wps">
            <w:drawing>
              <wp:anchor distT="0" distB="0" distL="114300" distR="114300" simplePos="0" relativeHeight="251700224" behindDoc="0" locked="0" layoutInCell="1" allowOverlap="1" wp14:anchorId="562860CA" wp14:editId="661614F3">
                <wp:simplePos x="0" y="0"/>
                <wp:positionH relativeFrom="column">
                  <wp:posOffset>2127494</wp:posOffset>
                </wp:positionH>
                <wp:positionV relativeFrom="paragraph">
                  <wp:posOffset>8450</wp:posOffset>
                </wp:positionV>
                <wp:extent cx="123093" cy="117231"/>
                <wp:effectExtent l="0" t="0" r="10795" b="16510"/>
                <wp:wrapNone/>
                <wp:docPr id="4" name="Rectangle 4"/>
                <wp:cNvGraphicFramePr/>
                <a:graphic xmlns:a="http://schemas.openxmlformats.org/drawingml/2006/main">
                  <a:graphicData uri="http://schemas.microsoft.com/office/word/2010/wordprocessingShape">
                    <wps:wsp>
                      <wps:cNvSpPr/>
                      <wps:spPr>
                        <a:xfrm>
                          <a:off x="0" y="0"/>
                          <a:ext cx="123093" cy="11723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B0841B" id="Rectangle 4" o:spid="_x0000_s1026" style="position:absolute;margin-left:167.5pt;margin-top:.65pt;width:9.7pt;height:9.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" filled="f" strokecolor="#243f60 [1604]" strokeweight="2pt"/>
            </w:pict>
          </mc:Fallback>
        </mc:AlternateContent>
      </w:r>
      <w:r w:rsidR="00FA34EC">
        <w:rPr>
          <w:rFonts w:eastAsia="Calibri" w:cs="NewsGothicBT-Bold"/>
          <w:b/>
          <w:bCs/>
          <w:sz w:val="24"/>
          <w:szCs w:val="24"/>
        </w:rPr>
        <w:t>Work performed</w:t>
      </w:r>
      <w:r w:rsidRPr="003B44DD">
        <w:rPr>
          <w:rFonts w:eastAsia="Calibri" w:cs="NewsGothicBT-Bold"/>
          <w:b/>
          <w:bCs/>
          <w:sz w:val="24"/>
          <w:szCs w:val="24"/>
        </w:rPr>
        <w:t xml:space="preserve"> </w:t>
      </w:r>
      <w:r w:rsidRPr="003B44DD">
        <w:rPr>
          <w:rFonts w:eastAsia="Calibri" w:cs="NewsGothicBT-Bold"/>
          <w:b/>
          <w:bCs/>
          <w:sz w:val="24"/>
          <w:szCs w:val="24"/>
        </w:rPr>
        <w:tab/>
      </w:r>
      <w:r w:rsidR="00FA34EC">
        <w:rPr>
          <w:rFonts w:eastAsia="Calibri" w:cs="NewsGothicBT-Roman"/>
        </w:rPr>
        <w:t>I</w:t>
      </w:r>
      <w:r w:rsidR="003B44DD" w:rsidRPr="000C5156">
        <w:rPr>
          <w:rFonts w:eastAsia="Calibri" w:cs="NewsGothicBT-Roman"/>
        </w:rPr>
        <w:t>ndoors</w:t>
      </w:r>
      <w:r w:rsidR="003B44DD" w:rsidRPr="000C5156">
        <w:rPr>
          <w:rFonts w:eastAsia="Calibri" w:cs="NewsGothicBT-Roman"/>
        </w:rPr>
        <w:tab/>
      </w:r>
      <w:r w:rsidRPr="000C5156">
        <w:rPr>
          <w:rFonts w:eastAsia="Calibri" w:cs="NewsGothicBT-Roman"/>
        </w:rPr>
        <w:t xml:space="preserve"> </w:t>
      </w:r>
      <w:r w:rsidR="000C5156">
        <w:rPr>
          <w:rFonts w:eastAsia="Calibri" w:cs="NewsGothicBT-Roman"/>
        </w:rPr>
        <w:tab/>
      </w:r>
      <w:r w:rsidR="00FA34EC">
        <w:rPr>
          <w:rFonts w:eastAsia="Calibri" w:cs="NewsGothicBT-Roman"/>
        </w:rPr>
        <w:t>O</w:t>
      </w:r>
      <w:r w:rsidRPr="000C5156">
        <w:rPr>
          <w:rFonts w:eastAsia="Calibri" w:cs="NewsGothicBT-Roman"/>
        </w:rPr>
        <w:t>utdoors</w:t>
      </w:r>
    </w:p>
    <w:p w:rsidR="00C41DB0" w:rsidRPr="003B44DD" w:rsidRDefault="00C41DB0" w:rsidP="00545F79">
      <w:pPr>
        <w:autoSpaceDE w:val="0"/>
        <w:autoSpaceDN w:val="0"/>
        <w:adjustRightInd w:val="0"/>
        <w:spacing w:after="0" w:line="240" w:lineRule="auto"/>
        <w:rPr>
          <w:rFonts w:eastAsia="Calibri" w:cs="NewsGothicBT-Roman"/>
          <w:sz w:val="24"/>
          <w:szCs w:val="24"/>
        </w:rPr>
      </w:pPr>
    </w:p>
    <w:p w:rsidR="00C41DB0" w:rsidRPr="003B44DD" w:rsidRDefault="00C41DB0" w:rsidP="00545F79">
      <w:pPr>
        <w:autoSpaceDE w:val="0"/>
        <w:autoSpaceDN w:val="0"/>
        <w:adjustRightInd w:val="0"/>
        <w:spacing w:after="0" w:line="240" w:lineRule="auto"/>
        <w:rPr>
          <w:rFonts w:eastAsia="Calibri" w:cs="NewsGothicBT-Roman"/>
          <w:sz w:val="24"/>
          <w:szCs w:val="24"/>
        </w:rPr>
      </w:pPr>
      <w:r w:rsidRPr="003B44DD">
        <w:rPr>
          <w:rFonts w:eastAsia="Calibri" w:cs="NewsGothicBT-Roman"/>
          <w:b/>
          <w:sz w:val="24"/>
          <w:szCs w:val="24"/>
        </w:rPr>
        <w:t>Work surface elevation (feet)</w:t>
      </w:r>
      <w:r w:rsidRPr="003B44DD">
        <w:rPr>
          <w:rFonts w:eastAsia="Calibri" w:cs="NewsGothicBT-Roman"/>
          <w:sz w:val="24"/>
          <w:szCs w:val="24"/>
        </w:rPr>
        <w:t xml:space="preserve"> ______</w:t>
      </w:r>
    </w:p>
    <w:p w:rsidR="00C41DB0" w:rsidRDefault="00C41DB0" w:rsidP="00545F79">
      <w:pPr>
        <w:autoSpaceDE w:val="0"/>
        <w:autoSpaceDN w:val="0"/>
        <w:adjustRightInd w:val="0"/>
        <w:spacing w:after="0" w:line="240" w:lineRule="auto"/>
        <w:rPr>
          <w:rFonts w:eastAsia="Calibri" w:cs="NewsGothicBT-Roman"/>
          <w:sz w:val="24"/>
          <w:szCs w:val="24"/>
        </w:rPr>
      </w:pPr>
    </w:p>
    <w:p w:rsidR="00FA34EC" w:rsidRPr="00FA34EC" w:rsidRDefault="00FA34EC" w:rsidP="00FA34EC">
      <w:pPr>
        <w:autoSpaceDE w:val="0"/>
        <w:autoSpaceDN w:val="0"/>
        <w:adjustRightInd w:val="0"/>
        <w:spacing w:line="240" w:lineRule="auto"/>
        <w:rPr>
          <w:rFonts w:eastAsia="Calibri" w:cs="NewsGothicBT-Roman"/>
          <w:b/>
          <w:sz w:val="24"/>
          <w:szCs w:val="24"/>
        </w:rPr>
      </w:pPr>
      <w:r>
        <w:rPr>
          <w:rFonts w:eastAsia="Calibri" w:cs="NewsGothicBT-Roman"/>
          <w:b/>
          <w:sz w:val="24"/>
          <w:szCs w:val="24"/>
        </w:rPr>
        <w:t>Fall hazards present:</w:t>
      </w:r>
    </w:p>
    <w:p w:rsidR="00C41DB0" w:rsidRPr="000C5156" w:rsidRDefault="00C41DB0" w:rsidP="00C41DB0">
      <w:pPr>
        <w:pStyle w:val="ListParagraph"/>
        <w:numPr>
          <w:ilvl w:val="0"/>
          <w:numId w:val="30"/>
        </w:numPr>
        <w:autoSpaceDE w:val="0"/>
        <w:autoSpaceDN w:val="0"/>
        <w:adjustRightInd w:val="0"/>
        <w:spacing w:after="0" w:line="240" w:lineRule="auto"/>
        <w:rPr>
          <w:rFonts w:asciiTheme="minorHAnsi" w:hAnsiTheme="minorHAnsi" w:cs="NewsGothicBT-Roman"/>
        </w:rPr>
      </w:pPr>
      <w:r w:rsidRPr="000C5156">
        <w:rPr>
          <w:rFonts w:asciiTheme="minorHAnsi" w:hAnsiTheme="minorHAnsi" w:cs="NewsGothicBT-Roman"/>
        </w:rPr>
        <w:t xml:space="preserve">Unprotected sides or edges </w:t>
      </w:r>
    </w:p>
    <w:p w:rsidR="00C41DB0" w:rsidRPr="000C5156" w:rsidRDefault="00C41DB0" w:rsidP="00C41DB0">
      <w:pPr>
        <w:pStyle w:val="ListParagraph"/>
        <w:numPr>
          <w:ilvl w:val="0"/>
          <w:numId w:val="30"/>
        </w:numPr>
        <w:autoSpaceDE w:val="0"/>
        <w:autoSpaceDN w:val="0"/>
        <w:adjustRightInd w:val="0"/>
        <w:spacing w:after="0" w:line="240" w:lineRule="auto"/>
        <w:rPr>
          <w:rFonts w:asciiTheme="minorHAnsi" w:hAnsiTheme="minorHAnsi" w:cs="NewsGothicBT-Roman"/>
        </w:rPr>
      </w:pPr>
      <w:r w:rsidRPr="000C5156">
        <w:rPr>
          <w:rFonts w:asciiTheme="minorHAnsi" w:hAnsiTheme="minorHAnsi" w:cs="NewsGothicBT-Roman"/>
        </w:rPr>
        <w:t>Leading edges</w:t>
      </w:r>
    </w:p>
    <w:p w:rsidR="00C41DB0" w:rsidRPr="000C5156" w:rsidRDefault="00C41DB0" w:rsidP="00C41DB0">
      <w:pPr>
        <w:pStyle w:val="ListParagraph"/>
        <w:numPr>
          <w:ilvl w:val="0"/>
          <w:numId w:val="30"/>
        </w:numPr>
        <w:autoSpaceDE w:val="0"/>
        <w:autoSpaceDN w:val="0"/>
        <w:adjustRightInd w:val="0"/>
        <w:spacing w:after="0" w:line="240" w:lineRule="auto"/>
        <w:rPr>
          <w:rFonts w:asciiTheme="minorHAnsi" w:hAnsiTheme="minorHAnsi" w:cs="NewsGothicBT-Roman"/>
        </w:rPr>
      </w:pPr>
      <w:r w:rsidRPr="000C5156">
        <w:rPr>
          <w:rFonts w:asciiTheme="minorHAnsi" w:hAnsiTheme="minorHAnsi" w:cs="NewsGothicBT-Roman"/>
        </w:rPr>
        <w:t xml:space="preserve">Holes </w:t>
      </w:r>
    </w:p>
    <w:p w:rsidR="00C41DB0" w:rsidRPr="000C5156" w:rsidRDefault="00C41DB0" w:rsidP="00C41DB0">
      <w:pPr>
        <w:pStyle w:val="ListParagraph"/>
        <w:numPr>
          <w:ilvl w:val="0"/>
          <w:numId w:val="30"/>
        </w:numPr>
        <w:autoSpaceDE w:val="0"/>
        <w:autoSpaceDN w:val="0"/>
        <w:adjustRightInd w:val="0"/>
        <w:spacing w:after="0" w:line="240" w:lineRule="auto"/>
        <w:rPr>
          <w:rFonts w:asciiTheme="minorHAnsi" w:hAnsiTheme="minorHAnsi" w:cs="NewsGothicBT-Roman"/>
        </w:rPr>
      </w:pPr>
      <w:r w:rsidRPr="000C5156">
        <w:rPr>
          <w:rFonts w:asciiTheme="minorHAnsi" w:hAnsiTheme="minorHAnsi" w:cs="NewsGothicBT-Roman"/>
        </w:rPr>
        <w:t xml:space="preserve">Excavations </w:t>
      </w:r>
    </w:p>
    <w:p w:rsidR="00C41DB0" w:rsidRPr="000C5156" w:rsidRDefault="00C41DB0" w:rsidP="00C41DB0">
      <w:pPr>
        <w:pStyle w:val="ListParagraph"/>
        <w:numPr>
          <w:ilvl w:val="0"/>
          <w:numId w:val="30"/>
        </w:numPr>
        <w:autoSpaceDE w:val="0"/>
        <w:autoSpaceDN w:val="0"/>
        <w:adjustRightInd w:val="0"/>
        <w:spacing w:after="0" w:line="240" w:lineRule="auto"/>
        <w:rPr>
          <w:rFonts w:asciiTheme="minorHAnsi" w:hAnsiTheme="minorHAnsi" w:cs="NewsGothicBT-Roman"/>
        </w:rPr>
      </w:pPr>
      <w:r w:rsidRPr="000C5156">
        <w:rPr>
          <w:rFonts w:asciiTheme="minorHAnsi" w:hAnsiTheme="minorHAnsi" w:cs="NewsGothicBT-Roman"/>
        </w:rPr>
        <w:t>Ramp, runways and other walkways</w:t>
      </w:r>
    </w:p>
    <w:p w:rsidR="00C41DB0" w:rsidRPr="000C5156" w:rsidRDefault="00C41DB0" w:rsidP="00C41DB0">
      <w:pPr>
        <w:pStyle w:val="ListParagraph"/>
        <w:numPr>
          <w:ilvl w:val="0"/>
          <w:numId w:val="30"/>
        </w:numPr>
        <w:autoSpaceDE w:val="0"/>
        <w:autoSpaceDN w:val="0"/>
        <w:adjustRightInd w:val="0"/>
        <w:spacing w:after="0" w:line="240" w:lineRule="auto"/>
        <w:rPr>
          <w:rFonts w:asciiTheme="minorHAnsi" w:hAnsiTheme="minorHAnsi" w:cs="NewsGothicBT-Roman"/>
        </w:rPr>
      </w:pPr>
      <w:r w:rsidRPr="000C5156">
        <w:rPr>
          <w:rFonts w:asciiTheme="minorHAnsi" w:hAnsiTheme="minorHAnsi" w:cs="NewsGothicBT-Roman"/>
        </w:rPr>
        <w:t>Dangerous equipment</w:t>
      </w:r>
    </w:p>
    <w:p w:rsidR="00C41DB0" w:rsidRPr="000C5156" w:rsidRDefault="00C41DB0" w:rsidP="00C41DB0">
      <w:pPr>
        <w:pStyle w:val="ListParagraph"/>
        <w:numPr>
          <w:ilvl w:val="0"/>
          <w:numId w:val="30"/>
        </w:numPr>
        <w:autoSpaceDE w:val="0"/>
        <w:autoSpaceDN w:val="0"/>
        <w:adjustRightInd w:val="0"/>
        <w:spacing w:after="0" w:line="240" w:lineRule="auto"/>
        <w:rPr>
          <w:rFonts w:asciiTheme="minorHAnsi" w:hAnsiTheme="minorHAnsi" w:cs="NewsGothicBT-Roman"/>
        </w:rPr>
      </w:pPr>
      <w:r w:rsidRPr="000C5156">
        <w:rPr>
          <w:rFonts w:asciiTheme="minorHAnsi" w:hAnsiTheme="minorHAnsi" w:cs="NewsGothicBT-Roman"/>
        </w:rPr>
        <w:t xml:space="preserve">Wall openings </w:t>
      </w:r>
    </w:p>
    <w:p w:rsidR="00C41DB0" w:rsidRPr="000C5156" w:rsidRDefault="00C41DB0" w:rsidP="00C41DB0">
      <w:pPr>
        <w:pStyle w:val="ListParagraph"/>
        <w:numPr>
          <w:ilvl w:val="0"/>
          <w:numId w:val="30"/>
        </w:numPr>
        <w:autoSpaceDE w:val="0"/>
        <w:autoSpaceDN w:val="0"/>
        <w:adjustRightInd w:val="0"/>
        <w:spacing w:after="0" w:line="240" w:lineRule="auto"/>
        <w:rPr>
          <w:rFonts w:asciiTheme="minorHAnsi" w:hAnsiTheme="minorHAnsi" w:cs="NewsGothicBT-Roman"/>
        </w:rPr>
      </w:pPr>
      <w:r w:rsidRPr="000C5156">
        <w:rPr>
          <w:rFonts w:asciiTheme="minorHAnsi" w:hAnsiTheme="minorHAnsi" w:cs="NewsGothicBT-Roman"/>
        </w:rPr>
        <w:t>Other</w:t>
      </w:r>
    </w:p>
    <w:p w:rsidR="00C41DB0" w:rsidRPr="003B44DD" w:rsidRDefault="00C41DB0" w:rsidP="00545F79">
      <w:pPr>
        <w:autoSpaceDE w:val="0"/>
        <w:autoSpaceDN w:val="0"/>
        <w:adjustRightInd w:val="0"/>
        <w:spacing w:after="0" w:line="240" w:lineRule="auto"/>
        <w:rPr>
          <w:rFonts w:eastAsia="Calibri" w:cs="NewsGothicBT-Roman"/>
          <w:sz w:val="24"/>
          <w:szCs w:val="24"/>
        </w:rPr>
      </w:pPr>
    </w:p>
    <w:p w:rsidR="00751AEC" w:rsidRPr="003B44DD" w:rsidRDefault="00751AEC" w:rsidP="009600F1">
      <w:pPr>
        <w:autoSpaceDE w:val="0"/>
        <w:autoSpaceDN w:val="0"/>
        <w:adjustRightInd w:val="0"/>
        <w:spacing w:after="240" w:line="240" w:lineRule="auto"/>
        <w:rPr>
          <w:rFonts w:eastAsia="Calibri" w:cs="NewsGothicBT-Bold"/>
          <w:b/>
          <w:bCs/>
          <w:sz w:val="24"/>
          <w:szCs w:val="24"/>
        </w:rPr>
      </w:pPr>
      <w:r w:rsidRPr="003B44DD">
        <w:rPr>
          <w:rFonts w:eastAsia="Calibri" w:cs="NewsGothicBT-Bold"/>
          <w:b/>
          <w:bCs/>
          <w:sz w:val="24"/>
          <w:szCs w:val="24"/>
        </w:rPr>
        <w:t>Type of surface _________________________________________</w:t>
      </w:r>
    </w:p>
    <w:p w:rsidR="00751AEC" w:rsidRPr="003B44DD" w:rsidRDefault="00751AEC" w:rsidP="009600F1">
      <w:pPr>
        <w:autoSpaceDE w:val="0"/>
        <w:autoSpaceDN w:val="0"/>
        <w:adjustRightInd w:val="0"/>
        <w:spacing w:after="240" w:line="240" w:lineRule="auto"/>
        <w:rPr>
          <w:rFonts w:eastAsia="Calibri" w:cs="NewsGothicBT-Bold"/>
          <w:b/>
          <w:bCs/>
          <w:sz w:val="24"/>
          <w:szCs w:val="24"/>
        </w:rPr>
      </w:pPr>
      <w:r w:rsidRPr="003B44DD">
        <w:rPr>
          <w:rFonts w:eastAsia="Calibri" w:cs="NewsGothicBT-Bold"/>
          <w:b/>
          <w:bCs/>
          <w:sz w:val="24"/>
          <w:szCs w:val="24"/>
        </w:rPr>
        <w:t>Frequency of task _______________________________________</w:t>
      </w:r>
    </w:p>
    <w:p w:rsidR="00751AEC" w:rsidRPr="003B44DD" w:rsidRDefault="007803A9" w:rsidP="009600F1">
      <w:pPr>
        <w:autoSpaceDE w:val="0"/>
        <w:autoSpaceDN w:val="0"/>
        <w:adjustRightInd w:val="0"/>
        <w:spacing w:after="240" w:line="240" w:lineRule="auto"/>
        <w:rPr>
          <w:rFonts w:eastAsia="Calibri" w:cs="NewsGothicBT-Roman"/>
          <w:sz w:val="24"/>
          <w:szCs w:val="24"/>
        </w:rPr>
      </w:pPr>
      <w:r w:rsidRPr="003B44DD">
        <w:rPr>
          <w:rFonts w:eastAsia="Calibri" w:cs="NewsGothicBT-Bold"/>
          <w:b/>
          <w:bCs/>
          <w:noProof/>
          <w:sz w:val="24"/>
          <w:szCs w:val="24"/>
        </w:rPr>
        <mc:AlternateContent>
          <mc:Choice Requires="wps">
            <w:drawing>
              <wp:anchor distT="0" distB="0" distL="114300" distR="114300" simplePos="0" relativeHeight="251704320" behindDoc="0" locked="0" layoutInCell="1" allowOverlap="1" wp14:anchorId="742605A8" wp14:editId="71B40666">
                <wp:simplePos x="0" y="0"/>
                <wp:positionH relativeFrom="column">
                  <wp:posOffset>1176020</wp:posOffset>
                </wp:positionH>
                <wp:positionV relativeFrom="paragraph">
                  <wp:posOffset>34290</wp:posOffset>
                </wp:positionV>
                <wp:extent cx="122555" cy="116840"/>
                <wp:effectExtent l="0" t="0" r="10795" b="16510"/>
                <wp:wrapNone/>
                <wp:docPr id="6" name="Rectangle 6"/>
                <wp:cNvGraphicFramePr/>
                <a:graphic xmlns:a="http://schemas.openxmlformats.org/drawingml/2006/main">
                  <a:graphicData uri="http://schemas.microsoft.com/office/word/2010/wordprocessingShape">
                    <wps:wsp>
                      <wps:cNvSpPr/>
                      <wps:spPr>
                        <a:xfrm>
                          <a:off x="0" y="0"/>
                          <a:ext cx="122555" cy="1168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50B314" id="Rectangle 6" o:spid="_x0000_s1026" style="position:absolute;margin-left:92.6pt;margin-top:2.7pt;width:9.65pt;height:9.2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" filled="f" strokecolor="#243f60 [1604]" strokeweight="2pt"/>
            </w:pict>
          </mc:Fallback>
        </mc:AlternateContent>
      </w:r>
      <w:r w:rsidR="003B44DD" w:rsidRPr="003B44DD">
        <w:rPr>
          <w:rFonts w:eastAsia="Calibri" w:cs="NewsGothicBT-Bold"/>
          <w:b/>
          <w:bCs/>
          <w:noProof/>
          <w:sz w:val="24"/>
          <w:szCs w:val="24"/>
        </w:rPr>
        <mc:AlternateContent>
          <mc:Choice Requires="wps">
            <w:drawing>
              <wp:anchor distT="0" distB="0" distL="114300" distR="114300" simplePos="0" relativeHeight="251706368" behindDoc="0" locked="0" layoutInCell="1" allowOverlap="1" wp14:anchorId="69E3C65D" wp14:editId="623DD658">
                <wp:simplePos x="0" y="0"/>
                <wp:positionH relativeFrom="column">
                  <wp:posOffset>2990952</wp:posOffset>
                </wp:positionH>
                <wp:positionV relativeFrom="paragraph">
                  <wp:posOffset>40386</wp:posOffset>
                </wp:positionV>
                <wp:extent cx="123093" cy="117231"/>
                <wp:effectExtent l="0" t="0" r="10795" b="16510"/>
                <wp:wrapNone/>
                <wp:docPr id="8" name="Rectangle 8"/>
                <wp:cNvGraphicFramePr/>
                <a:graphic xmlns:a="http://schemas.openxmlformats.org/drawingml/2006/main">
                  <a:graphicData uri="http://schemas.microsoft.com/office/word/2010/wordprocessingShape">
                    <wps:wsp>
                      <wps:cNvSpPr/>
                      <wps:spPr>
                        <a:xfrm>
                          <a:off x="0" y="0"/>
                          <a:ext cx="123093" cy="11723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E383E" id="Rectangle 8" o:spid="_x0000_s1026" style="position:absolute;margin-left:235.5pt;margin-top:3.2pt;width:9.7pt;height:9.2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" filled="f" strokecolor="#243f60 [1604]" strokeweight="2pt"/>
            </w:pict>
          </mc:Fallback>
        </mc:AlternateContent>
      </w:r>
      <w:r w:rsidR="00751AEC" w:rsidRPr="003B44DD">
        <w:rPr>
          <w:rFonts w:eastAsia="Calibri" w:cs="NewsGothicBT-Bold"/>
          <w:b/>
          <w:bCs/>
          <w:sz w:val="24"/>
          <w:szCs w:val="24"/>
        </w:rPr>
        <w:t xml:space="preserve">Task </w:t>
      </w:r>
      <w:r w:rsidRPr="003B44DD">
        <w:rPr>
          <w:rFonts w:eastAsia="Calibri" w:cs="NewsGothicBT-Bold"/>
          <w:b/>
          <w:bCs/>
          <w:sz w:val="24"/>
          <w:szCs w:val="24"/>
        </w:rPr>
        <w:t>requires</w:t>
      </w:r>
      <w:r>
        <w:rPr>
          <w:rFonts w:eastAsia="Calibri" w:cs="NewsGothicBT-Bold"/>
          <w:b/>
          <w:bCs/>
          <w:sz w:val="24"/>
          <w:szCs w:val="24"/>
        </w:rPr>
        <w:tab/>
      </w:r>
      <w:r w:rsidR="00751AEC" w:rsidRPr="003B44DD">
        <w:rPr>
          <w:rFonts w:eastAsia="Calibri" w:cs="NewsGothicBT-Bold"/>
          <w:b/>
          <w:bCs/>
          <w:sz w:val="24"/>
          <w:szCs w:val="24"/>
        </w:rPr>
        <w:t xml:space="preserve"> </w:t>
      </w:r>
      <w:r w:rsidR="00751AEC" w:rsidRPr="000C5156">
        <w:rPr>
          <w:rFonts w:eastAsia="Calibri" w:cs="NewsGothicBT-Bold"/>
          <w:b/>
          <w:bCs/>
        </w:rPr>
        <w:tab/>
      </w:r>
      <w:r w:rsidR="00FA34EC">
        <w:rPr>
          <w:rFonts w:eastAsia="Calibri" w:cs="NewsGothicBT-Roman"/>
        </w:rPr>
        <w:t>V</w:t>
      </w:r>
      <w:r w:rsidR="00751AEC" w:rsidRPr="000C5156">
        <w:rPr>
          <w:rFonts w:eastAsia="Calibri" w:cs="NewsGothicBT-Roman"/>
        </w:rPr>
        <w:t xml:space="preserve">ertical movement </w:t>
      </w:r>
      <w:r w:rsidR="00751AEC" w:rsidRPr="000C5156">
        <w:rPr>
          <w:rFonts w:eastAsia="Calibri" w:cs="NewsGothicBT-Roman"/>
        </w:rPr>
        <w:tab/>
      </w:r>
      <w:r w:rsidR="003B44DD" w:rsidRPr="000C5156">
        <w:rPr>
          <w:rFonts w:eastAsia="Calibri" w:cs="NewsGothicBT-Roman"/>
        </w:rPr>
        <w:tab/>
      </w:r>
      <w:r w:rsidR="00FA34EC">
        <w:rPr>
          <w:rFonts w:eastAsia="Calibri" w:cs="NewsGothicBT-Roman"/>
        </w:rPr>
        <w:t>H</w:t>
      </w:r>
      <w:r w:rsidR="00751AEC" w:rsidRPr="000C5156">
        <w:rPr>
          <w:rFonts w:eastAsia="Calibri" w:cs="NewsGothicBT-Roman"/>
        </w:rPr>
        <w:t>orizontal movement</w:t>
      </w:r>
    </w:p>
    <w:p w:rsidR="00751AEC" w:rsidRPr="003B44DD" w:rsidRDefault="00751AEC" w:rsidP="009600F1">
      <w:pPr>
        <w:autoSpaceDE w:val="0"/>
        <w:autoSpaceDN w:val="0"/>
        <w:adjustRightInd w:val="0"/>
        <w:spacing w:after="240" w:line="240" w:lineRule="auto"/>
        <w:rPr>
          <w:rFonts w:eastAsia="Calibri" w:cs="NewsGothicBT-Bold"/>
          <w:b/>
          <w:bCs/>
          <w:sz w:val="24"/>
          <w:szCs w:val="24"/>
        </w:rPr>
      </w:pPr>
      <w:r w:rsidRPr="003B44DD">
        <w:rPr>
          <w:rFonts w:eastAsia="Calibri" w:cs="NewsGothicBT-Bold"/>
          <w:b/>
          <w:bCs/>
          <w:sz w:val="24"/>
          <w:szCs w:val="24"/>
        </w:rPr>
        <w:t>Number of workers exposed to a fall hazard _________________</w:t>
      </w:r>
    </w:p>
    <w:p w:rsidR="00751AEC" w:rsidRPr="003B44DD" w:rsidRDefault="00FA34EC" w:rsidP="00751AEC">
      <w:pPr>
        <w:autoSpaceDE w:val="0"/>
        <w:autoSpaceDN w:val="0"/>
        <w:adjustRightInd w:val="0"/>
        <w:spacing w:after="120" w:line="240" w:lineRule="auto"/>
        <w:rPr>
          <w:rFonts w:eastAsia="Calibri" w:cs="NewsGothicBT-Bold"/>
          <w:b/>
          <w:bCs/>
          <w:sz w:val="24"/>
          <w:szCs w:val="24"/>
        </w:rPr>
      </w:pPr>
      <w:r>
        <w:rPr>
          <w:rFonts w:eastAsia="Calibri" w:cs="NewsGothicBT-Bold"/>
          <w:b/>
          <w:bCs/>
          <w:sz w:val="24"/>
          <w:szCs w:val="24"/>
        </w:rPr>
        <w:t>Protection s</w:t>
      </w:r>
      <w:r w:rsidR="00A53E49" w:rsidRPr="003B44DD">
        <w:rPr>
          <w:rFonts w:eastAsia="Calibri" w:cs="NewsGothicBT-Bold"/>
          <w:b/>
          <w:bCs/>
          <w:sz w:val="24"/>
          <w:szCs w:val="24"/>
        </w:rPr>
        <w:t xml:space="preserve">ystems </w:t>
      </w:r>
      <w:r>
        <w:rPr>
          <w:rFonts w:eastAsia="Calibri" w:cs="NewsGothicBT-Bold"/>
          <w:b/>
          <w:bCs/>
          <w:sz w:val="24"/>
          <w:szCs w:val="24"/>
        </w:rPr>
        <w:t>u</w:t>
      </w:r>
      <w:r w:rsidR="00A53E49" w:rsidRPr="003B44DD">
        <w:rPr>
          <w:rFonts w:eastAsia="Calibri" w:cs="NewsGothicBT-Bold"/>
          <w:b/>
          <w:bCs/>
          <w:sz w:val="24"/>
          <w:szCs w:val="24"/>
        </w:rPr>
        <w:t>sed</w:t>
      </w:r>
      <w:r>
        <w:rPr>
          <w:rFonts w:eastAsia="Calibri" w:cs="NewsGothicBT-Bold"/>
          <w:b/>
          <w:bCs/>
          <w:sz w:val="24"/>
          <w:szCs w:val="24"/>
        </w:rPr>
        <w:t>:</w:t>
      </w:r>
    </w:p>
    <w:p w:rsidR="00A53E49" w:rsidRPr="000C5156" w:rsidRDefault="00A53E49" w:rsidP="00A53E49">
      <w:pPr>
        <w:pStyle w:val="ListParagraph"/>
        <w:numPr>
          <w:ilvl w:val="0"/>
          <w:numId w:val="32"/>
        </w:numPr>
        <w:autoSpaceDE w:val="0"/>
        <w:autoSpaceDN w:val="0"/>
        <w:adjustRightInd w:val="0"/>
        <w:spacing w:after="0" w:line="240" w:lineRule="auto"/>
        <w:rPr>
          <w:rFonts w:asciiTheme="minorHAnsi" w:hAnsiTheme="minorHAnsi" w:cs="ArialNarrow"/>
        </w:rPr>
      </w:pPr>
      <w:r w:rsidRPr="000C5156">
        <w:rPr>
          <w:rFonts w:asciiTheme="minorHAnsi" w:hAnsiTheme="minorHAnsi" w:cs="ArialNarrow"/>
        </w:rPr>
        <w:t>Guardrail systems</w:t>
      </w:r>
    </w:p>
    <w:p w:rsidR="00A53E49" w:rsidRPr="000C5156" w:rsidRDefault="00A53E49" w:rsidP="00A53E49">
      <w:pPr>
        <w:pStyle w:val="ListParagraph"/>
        <w:numPr>
          <w:ilvl w:val="0"/>
          <w:numId w:val="32"/>
        </w:numPr>
        <w:autoSpaceDE w:val="0"/>
        <w:autoSpaceDN w:val="0"/>
        <w:adjustRightInd w:val="0"/>
        <w:spacing w:after="0" w:line="240" w:lineRule="auto"/>
        <w:rPr>
          <w:rFonts w:asciiTheme="minorHAnsi" w:hAnsiTheme="minorHAnsi" w:cs="ArialNarrow"/>
        </w:rPr>
      </w:pPr>
      <w:r w:rsidRPr="000C5156">
        <w:rPr>
          <w:rFonts w:asciiTheme="minorHAnsi" w:hAnsiTheme="minorHAnsi" w:cs="ArialNarrow"/>
        </w:rPr>
        <w:t>Covers</w:t>
      </w:r>
    </w:p>
    <w:p w:rsidR="00A53E49" w:rsidRPr="000C5156" w:rsidRDefault="00A53E49" w:rsidP="00A53E49">
      <w:pPr>
        <w:pStyle w:val="ListParagraph"/>
        <w:numPr>
          <w:ilvl w:val="0"/>
          <w:numId w:val="32"/>
        </w:numPr>
        <w:autoSpaceDE w:val="0"/>
        <w:autoSpaceDN w:val="0"/>
        <w:adjustRightInd w:val="0"/>
        <w:spacing w:after="0" w:line="240" w:lineRule="auto"/>
        <w:rPr>
          <w:rFonts w:asciiTheme="minorHAnsi" w:hAnsiTheme="minorHAnsi" w:cs="ArialNarrow"/>
        </w:rPr>
      </w:pPr>
      <w:r w:rsidRPr="000C5156">
        <w:rPr>
          <w:rFonts w:asciiTheme="minorHAnsi" w:hAnsiTheme="minorHAnsi" w:cs="ArialNarrow"/>
        </w:rPr>
        <w:t>Safety net systems</w:t>
      </w:r>
    </w:p>
    <w:p w:rsidR="00A53E49" w:rsidRPr="000C5156" w:rsidRDefault="00A53E49" w:rsidP="00A53E49">
      <w:pPr>
        <w:pStyle w:val="ListParagraph"/>
        <w:numPr>
          <w:ilvl w:val="0"/>
          <w:numId w:val="32"/>
        </w:numPr>
        <w:autoSpaceDE w:val="0"/>
        <w:autoSpaceDN w:val="0"/>
        <w:adjustRightInd w:val="0"/>
        <w:spacing w:after="120" w:line="240" w:lineRule="auto"/>
        <w:rPr>
          <w:rFonts w:asciiTheme="minorHAnsi" w:hAnsiTheme="minorHAnsi" w:cs="ArialNarrow"/>
        </w:rPr>
      </w:pPr>
      <w:r w:rsidRPr="000C5156">
        <w:rPr>
          <w:rFonts w:asciiTheme="minorHAnsi" w:hAnsiTheme="minorHAnsi" w:cs="ArialNarrow"/>
        </w:rPr>
        <w:t xml:space="preserve">Personal fall arrest systems </w:t>
      </w:r>
    </w:p>
    <w:p w:rsidR="00A53E49" w:rsidRPr="000C5156" w:rsidRDefault="00A53E49" w:rsidP="00A53E49">
      <w:pPr>
        <w:pStyle w:val="ListParagraph"/>
        <w:numPr>
          <w:ilvl w:val="0"/>
          <w:numId w:val="32"/>
        </w:numPr>
        <w:autoSpaceDE w:val="0"/>
        <w:autoSpaceDN w:val="0"/>
        <w:adjustRightInd w:val="0"/>
        <w:spacing w:after="120" w:line="240" w:lineRule="auto"/>
        <w:rPr>
          <w:rFonts w:asciiTheme="minorHAnsi" w:hAnsiTheme="minorHAnsi" w:cs="ArialNarrow"/>
        </w:rPr>
      </w:pPr>
      <w:r w:rsidRPr="000C5156">
        <w:rPr>
          <w:rFonts w:asciiTheme="minorHAnsi" w:hAnsiTheme="minorHAnsi" w:cs="ArialNarrow"/>
        </w:rPr>
        <w:t>Positioning device systems</w:t>
      </w:r>
    </w:p>
    <w:p w:rsidR="00A53E49" w:rsidRPr="000C5156" w:rsidRDefault="00A53E49" w:rsidP="00A53E49">
      <w:pPr>
        <w:pStyle w:val="ListParagraph"/>
        <w:numPr>
          <w:ilvl w:val="0"/>
          <w:numId w:val="32"/>
        </w:numPr>
        <w:autoSpaceDE w:val="0"/>
        <w:autoSpaceDN w:val="0"/>
        <w:adjustRightInd w:val="0"/>
        <w:spacing w:after="120" w:line="240" w:lineRule="auto"/>
        <w:rPr>
          <w:rFonts w:asciiTheme="minorHAnsi" w:hAnsiTheme="minorHAnsi" w:cs="ArialNarrow"/>
        </w:rPr>
      </w:pPr>
      <w:r w:rsidRPr="000C5156">
        <w:rPr>
          <w:rFonts w:asciiTheme="minorHAnsi" w:hAnsiTheme="minorHAnsi" w:cs="ArialNarrow"/>
        </w:rPr>
        <w:t>Warning lines</w:t>
      </w:r>
    </w:p>
    <w:p w:rsidR="00A53E49" w:rsidRPr="000C5156" w:rsidRDefault="00A53E49" w:rsidP="00A53E49">
      <w:pPr>
        <w:pStyle w:val="ListParagraph"/>
        <w:numPr>
          <w:ilvl w:val="0"/>
          <w:numId w:val="32"/>
        </w:numPr>
        <w:autoSpaceDE w:val="0"/>
        <w:autoSpaceDN w:val="0"/>
        <w:adjustRightInd w:val="0"/>
        <w:spacing w:after="120" w:line="240" w:lineRule="auto"/>
        <w:rPr>
          <w:rFonts w:asciiTheme="minorHAnsi" w:hAnsiTheme="minorHAnsi" w:cs="NewsGothicBT-Bold"/>
          <w:b/>
          <w:bCs/>
        </w:rPr>
      </w:pPr>
      <w:r w:rsidRPr="000C5156">
        <w:rPr>
          <w:rFonts w:asciiTheme="minorHAnsi" w:hAnsiTheme="minorHAnsi" w:cs="ArialNarrow"/>
        </w:rPr>
        <w:t>Safety monitor</w:t>
      </w:r>
    </w:p>
    <w:p w:rsidR="00A53E49" w:rsidRPr="003B44DD" w:rsidRDefault="00A53E49" w:rsidP="00751AEC">
      <w:pPr>
        <w:autoSpaceDE w:val="0"/>
        <w:autoSpaceDN w:val="0"/>
        <w:adjustRightInd w:val="0"/>
        <w:spacing w:after="120" w:line="240" w:lineRule="auto"/>
        <w:rPr>
          <w:rFonts w:eastAsia="Calibri" w:cs="NewsGothicBT-Bold"/>
          <w:b/>
          <w:bCs/>
          <w:sz w:val="24"/>
          <w:szCs w:val="24"/>
        </w:rPr>
      </w:pPr>
    </w:p>
    <w:p w:rsidR="00751AEC" w:rsidRPr="003B44DD" w:rsidRDefault="00751AEC" w:rsidP="00751AEC">
      <w:pPr>
        <w:autoSpaceDE w:val="0"/>
        <w:autoSpaceDN w:val="0"/>
        <w:adjustRightInd w:val="0"/>
        <w:spacing w:after="120" w:line="240" w:lineRule="auto"/>
        <w:rPr>
          <w:rFonts w:eastAsia="Calibri" w:cs="NewsGothicBT-Bold"/>
          <w:b/>
          <w:bCs/>
          <w:sz w:val="24"/>
          <w:szCs w:val="24"/>
        </w:rPr>
      </w:pPr>
      <w:r w:rsidRPr="003B44DD">
        <w:rPr>
          <w:rFonts w:eastAsia="Calibri" w:cs="NewsGothicBT-Bold"/>
          <w:b/>
          <w:bCs/>
          <w:sz w:val="24"/>
          <w:szCs w:val="24"/>
        </w:rPr>
        <w:t>Can the fall hazard be eliminated or prevented by:</w:t>
      </w:r>
    </w:p>
    <w:p w:rsidR="00751AEC" w:rsidRPr="000C5156" w:rsidRDefault="009600F1" w:rsidP="00DC7204">
      <w:pPr>
        <w:pStyle w:val="ListParagraph"/>
        <w:numPr>
          <w:ilvl w:val="0"/>
          <w:numId w:val="31"/>
        </w:numPr>
        <w:autoSpaceDE w:val="0"/>
        <w:autoSpaceDN w:val="0"/>
        <w:adjustRightInd w:val="0"/>
        <w:spacing w:before="120" w:after="120" w:line="360" w:lineRule="auto"/>
        <w:rPr>
          <w:rFonts w:asciiTheme="minorHAnsi" w:hAnsiTheme="minorHAnsi" w:cs="NewsGothicBT-Roman"/>
        </w:rPr>
      </w:pPr>
      <w:r w:rsidRPr="000C5156">
        <w:rPr>
          <w:rFonts w:asciiTheme="minorHAnsi" w:hAnsiTheme="minorHAnsi" w:cs="NewsGothicBT-Bold"/>
          <w:b/>
          <w:bCs/>
          <w:noProof/>
        </w:rPr>
        <mc:AlternateContent>
          <mc:Choice Requires="wps">
            <w:drawing>
              <wp:anchor distT="0" distB="0" distL="114300" distR="114300" simplePos="0" relativeHeight="251708416" behindDoc="0" locked="0" layoutInCell="1" allowOverlap="1" wp14:anchorId="339ABF11" wp14:editId="52A0AC3E">
                <wp:simplePos x="0" y="0"/>
                <wp:positionH relativeFrom="column">
                  <wp:posOffset>2167890</wp:posOffset>
                </wp:positionH>
                <wp:positionV relativeFrom="paragraph">
                  <wp:posOffset>9779</wp:posOffset>
                </wp:positionV>
                <wp:extent cx="122555" cy="116840"/>
                <wp:effectExtent l="0" t="0" r="10795" b="16510"/>
                <wp:wrapNone/>
                <wp:docPr id="9" name="Rectangle 9"/>
                <wp:cNvGraphicFramePr/>
                <a:graphic xmlns:a="http://schemas.openxmlformats.org/drawingml/2006/main">
                  <a:graphicData uri="http://schemas.microsoft.com/office/word/2010/wordprocessingShape">
                    <wps:wsp>
                      <wps:cNvSpPr/>
                      <wps:spPr>
                        <a:xfrm>
                          <a:off x="0" y="0"/>
                          <a:ext cx="122555" cy="1168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855EC9" id="Rectangle 9" o:spid="_x0000_s1026" style="position:absolute;margin-left:170.7pt;margin-top:.75pt;width:9.65pt;height:9.2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" filled="f" strokecolor="#243f60 [1604]" strokeweight="2pt"/>
            </w:pict>
          </mc:Fallback>
        </mc:AlternateContent>
      </w:r>
      <w:r w:rsidR="00751AEC" w:rsidRPr="000C5156">
        <w:rPr>
          <w:rFonts w:asciiTheme="minorHAnsi" w:hAnsiTheme="minorHAnsi" w:cs="NewsGothicBT-Bold"/>
          <w:b/>
          <w:bCs/>
          <w:noProof/>
        </w:rPr>
        <mc:AlternateContent>
          <mc:Choice Requires="wps">
            <w:drawing>
              <wp:anchor distT="0" distB="0" distL="114300" distR="114300" simplePos="0" relativeHeight="251710464" behindDoc="0" locked="0" layoutInCell="1" allowOverlap="1" wp14:anchorId="60EE27F2" wp14:editId="2B7F647A">
                <wp:simplePos x="0" y="0"/>
                <wp:positionH relativeFrom="column">
                  <wp:posOffset>1646115</wp:posOffset>
                </wp:positionH>
                <wp:positionV relativeFrom="paragraph">
                  <wp:posOffset>10795</wp:posOffset>
                </wp:positionV>
                <wp:extent cx="123093" cy="117231"/>
                <wp:effectExtent l="0" t="0" r="10795" b="16510"/>
                <wp:wrapNone/>
                <wp:docPr id="10" name="Rectangle 10"/>
                <wp:cNvGraphicFramePr/>
                <a:graphic xmlns:a="http://schemas.openxmlformats.org/drawingml/2006/main">
                  <a:graphicData uri="http://schemas.microsoft.com/office/word/2010/wordprocessingShape">
                    <wps:wsp>
                      <wps:cNvSpPr/>
                      <wps:spPr>
                        <a:xfrm>
                          <a:off x="0" y="0"/>
                          <a:ext cx="123093" cy="11723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99B622" id="Rectangle 10" o:spid="_x0000_s1026" style="position:absolute;margin-left:129.6pt;margin-top:.85pt;width:9.7pt;height:9.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" filled="f" strokecolor="#243f60 [1604]" strokeweight="2pt"/>
            </w:pict>
          </mc:Fallback>
        </mc:AlternateContent>
      </w:r>
      <w:r w:rsidR="00751AEC" w:rsidRPr="000C5156">
        <w:rPr>
          <w:rFonts w:asciiTheme="minorHAnsi" w:hAnsiTheme="minorHAnsi" w:cs="NewsGothicBT-Roman"/>
        </w:rPr>
        <w:t xml:space="preserve">Process change? </w:t>
      </w:r>
      <w:r w:rsidR="00751AEC" w:rsidRPr="000C5156">
        <w:rPr>
          <w:rFonts w:asciiTheme="minorHAnsi" w:hAnsiTheme="minorHAnsi" w:cs="NewsGothicBT-Roman"/>
        </w:rPr>
        <w:tab/>
      </w:r>
      <w:r w:rsidR="00FA34EC" w:rsidRPr="000C5156">
        <w:rPr>
          <w:rFonts w:asciiTheme="minorHAnsi" w:hAnsiTheme="minorHAnsi" w:cs="NewsGothicBT-Roman"/>
        </w:rPr>
        <w:t xml:space="preserve">Yes    </w:t>
      </w:r>
      <w:r w:rsidR="00FA34EC" w:rsidRPr="000C5156">
        <w:rPr>
          <w:rFonts w:asciiTheme="minorHAnsi" w:hAnsiTheme="minorHAnsi" w:cs="NewsGothicBT-Roman"/>
        </w:rPr>
        <w:tab/>
        <w:t xml:space="preserve">  No</w:t>
      </w:r>
    </w:p>
    <w:p w:rsidR="00751AEC" w:rsidRPr="000C5156" w:rsidRDefault="003B44DD" w:rsidP="00DC7204">
      <w:pPr>
        <w:pStyle w:val="ListParagraph"/>
        <w:numPr>
          <w:ilvl w:val="0"/>
          <w:numId w:val="31"/>
        </w:numPr>
        <w:autoSpaceDE w:val="0"/>
        <w:autoSpaceDN w:val="0"/>
        <w:adjustRightInd w:val="0"/>
        <w:spacing w:before="120" w:after="120" w:line="360" w:lineRule="auto"/>
        <w:rPr>
          <w:rFonts w:asciiTheme="minorHAnsi" w:hAnsiTheme="minorHAnsi" w:cs="NewsGothicBT-Roman"/>
        </w:rPr>
      </w:pPr>
      <w:r w:rsidRPr="000C5156">
        <w:rPr>
          <w:rFonts w:asciiTheme="minorHAnsi" w:hAnsiTheme="minorHAnsi" w:cs="NewsGothicBT-Bold"/>
          <w:b/>
          <w:bCs/>
          <w:noProof/>
        </w:rPr>
        <mc:AlternateContent>
          <mc:Choice Requires="wps">
            <w:drawing>
              <wp:anchor distT="0" distB="0" distL="114300" distR="114300" simplePos="0" relativeHeight="251712512" behindDoc="0" locked="0" layoutInCell="1" allowOverlap="1" wp14:anchorId="6E4AFD82" wp14:editId="4DEC4675">
                <wp:simplePos x="0" y="0"/>
                <wp:positionH relativeFrom="column">
                  <wp:posOffset>4071417</wp:posOffset>
                </wp:positionH>
                <wp:positionV relativeFrom="paragraph">
                  <wp:posOffset>10795</wp:posOffset>
                </wp:positionV>
                <wp:extent cx="123093" cy="117231"/>
                <wp:effectExtent l="0" t="0" r="10795" b="16510"/>
                <wp:wrapNone/>
                <wp:docPr id="11" name="Rectangle 11"/>
                <wp:cNvGraphicFramePr/>
                <a:graphic xmlns:a="http://schemas.openxmlformats.org/drawingml/2006/main">
                  <a:graphicData uri="http://schemas.microsoft.com/office/word/2010/wordprocessingShape">
                    <wps:wsp>
                      <wps:cNvSpPr/>
                      <wps:spPr>
                        <a:xfrm>
                          <a:off x="0" y="0"/>
                          <a:ext cx="123093" cy="11723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87E310" id="Rectangle 11" o:spid="_x0000_s1026" style="position:absolute;margin-left:320.6pt;margin-top:.85pt;width:9.7pt;height:9.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" filled="f" strokecolor="#243f60 [1604]" strokeweight="2pt"/>
            </w:pict>
          </mc:Fallback>
        </mc:AlternateContent>
      </w:r>
      <w:r w:rsidR="00751AEC" w:rsidRPr="000C5156">
        <w:rPr>
          <w:rFonts w:asciiTheme="minorHAnsi" w:hAnsiTheme="minorHAnsi" w:cs="NewsGothicBT-Bold"/>
          <w:b/>
          <w:bCs/>
          <w:noProof/>
        </w:rPr>
        <mc:AlternateContent>
          <mc:Choice Requires="wps">
            <w:drawing>
              <wp:anchor distT="0" distB="0" distL="114300" distR="114300" simplePos="0" relativeHeight="251714560" behindDoc="0" locked="0" layoutInCell="1" allowOverlap="1" wp14:anchorId="3CDB5BD4" wp14:editId="465E986D">
                <wp:simplePos x="0" y="0"/>
                <wp:positionH relativeFrom="column">
                  <wp:posOffset>4556277</wp:posOffset>
                </wp:positionH>
                <wp:positionV relativeFrom="paragraph">
                  <wp:posOffset>5080</wp:posOffset>
                </wp:positionV>
                <wp:extent cx="123093" cy="117231"/>
                <wp:effectExtent l="0" t="0" r="10795" b="16510"/>
                <wp:wrapNone/>
                <wp:docPr id="12" name="Rectangle 12"/>
                <wp:cNvGraphicFramePr/>
                <a:graphic xmlns:a="http://schemas.openxmlformats.org/drawingml/2006/main">
                  <a:graphicData uri="http://schemas.microsoft.com/office/word/2010/wordprocessingShape">
                    <wps:wsp>
                      <wps:cNvSpPr/>
                      <wps:spPr>
                        <a:xfrm>
                          <a:off x="0" y="0"/>
                          <a:ext cx="123093" cy="11723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92E7D1" id="Rectangle 12" o:spid="_x0000_s1026" style="position:absolute;margin-left:358.75pt;margin-top:.4pt;width:9.7pt;height:9.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" filled="f" strokecolor="#243f60 [1604]" strokeweight="2pt"/>
            </w:pict>
          </mc:Fallback>
        </mc:AlternateContent>
      </w:r>
      <w:r w:rsidR="00751AEC" w:rsidRPr="000C5156">
        <w:rPr>
          <w:rFonts w:asciiTheme="minorHAnsi" w:hAnsiTheme="minorHAnsi" w:cs="NewsGothicBT-Roman"/>
        </w:rPr>
        <w:t xml:space="preserve">Working in a guarded area, utilizing guardrails or gates? </w:t>
      </w:r>
      <w:r w:rsidR="00751AEC" w:rsidRPr="000C5156">
        <w:rPr>
          <w:rFonts w:asciiTheme="minorHAnsi" w:hAnsiTheme="minorHAnsi" w:cs="NewsGothicBT-Roman"/>
        </w:rPr>
        <w:tab/>
        <w:t xml:space="preserve">   </w:t>
      </w:r>
      <w:r w:rsidR="000C5156">
        <w:rPr>
          <w:rFonts w:asciiTheme="minorHAnsi" w:hAnsiTheme="minorHAnsi" w:cs="NewsGothicBT-Roman"/>
        </w:rPr>
        <w:tab/>
        <w:t xml:space="preserve">   </w:t>
      </w:r>
      <w:r w:rsidR="00751AEC" w:rsidRPr="000C5156">
        <w:rPr>
          <w:rFonts w:asciiTheme="minorHAnsi" w:hAnsiTheme="minorHAnsi" w:cs="NewsGothicBT-Roman"/>
        </w:rPr>
        <w:t xml:space="preserve"> </w:t>
      </w:r>
      <w:r w:rsidR="00FA34EC" w:rsidRPr="000C5156">
        <w:rPr>
          <w:rFonts w:asciiTheme="minorHAnsi" w:hAnsiTheme="minorHAnsi" w:cs="NewsGothicBT-Roman"/>
        </w:rPr>
        <w:t xml:space="preserve">Yes </w:t>
      </w:r>
      <w:r w:rsidR="00FA34EC">
        <w:rPr>
          <w:rFonts w:asciiTheme="minorHAnsi" w:hAnsiTheme="minorHAnsi" w:cs="NewsGothicBT-Roman"/>
        </w:rPr>
        <w:t xml:space="preserve">  </w:t>
      </w:r>
      <w:r w:rsidR="00FA34EC" w:rsidRPr="000C5156">
        <w:rPr>
          <w:rFonts w:asciiTheme="minorHAnsi" w:hAnsiTheme="minorHAnsi" w:cs="NewsGothicBT-Roman"/>
        </w:rPr>
        <w:t xml:space="preserve">       No</w:t>
      </w:r>
    </w:p>
    <w:p w:rsidR="00751AEC" w:rsidRPr="000C5156" w:rsidRDefault="003B44DD" w:rsidP="009600F1">
      <w:pPr>
        <w:pStyle w:val="ListParagraph"/>
        <w:numPr>
          <w:ilvl w:val="0"/>
          <w:numId w:val="31"/>
        </w:numPr>
        <w:autoSpaceDE w:val="0"/>
        <w:autoSpaceDN w:val="0"/>
        <w:adjustRightInd w:val="0"/>
        <w:spacing w:before="120" w:after="240" w:line="360" w:lineRule="auto"/>
        <w:contextualSpacing w:val="0"/>
        <w:rPr>
          <w:rFonts w:asciiTheme="minorHAnsi" w:hAnsiTheme="minorHAnsi" w:cs="NewsGothicBT-Roman"/>
        </w:rPr>
      </w:pPr>
      <w:r w:rsidRPr="000C5156">
        <w:rPr>
          <w:rFonts w:asciiTheme="minorHAnsi" w:hAnsiTheme="minorHAnsi" w:cs="NewsGothicBT-Bold"/>
          <w:b/>
          <w:bCs/>
          <w:noProof/>
        </w:rPr>
        <mc:AlternateContent>
          <mc:Choice Requires="wps">
            <w:drawing>
              <wp:anchor distT="0" distB="0" distL="114300" distR="114300" simplePos="0" relativeHeight="251716608" behindDoc="0" locked="0" layoutInCell="1" allowOverlap="1" wp14:anchorId="4DA5947C" wp14:editId="643E3AAD">
                <wp:simplePos x="0" y="0"/>
                <wp:positionH relativeFrom="column">
                  <wp:posOffset>2339340</wp:posOffset>
                </wp:positionH>
                <wp:positionV relativeFrom="paragraph">
                  <wp:posOffset>17780</wp:posOffset>
                </wp:positionV>
                <wp:extent cx="123093" cy="117231"/>
                <wp:effectExtent l="0" t="0" r="10795" b="16510"/>
                <wp:wrapNone/>
                <wp:docPr id="13" name="Rectangle 13"/>
                <wp:cNvGraphicFramePr/>
                <a:graphic xmlns:a="http://schemas.openxmlformats.org/drawingml/2006/main">
                  <a:graphicData uri="http://schemas.microsoft.com/office/word/2010/wordprocessingShape">
                    <wps:wsp>
                      <wps:cNvSpPr/>
                      <wps:spPr>
                        <a:xfrm>
                          <a:off x="0" y="0"/>
                          <a:ext cx="123093" cy="11723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A08BF9" id="Rectangle 13" o:spid="_x0000_s1026" style="position:absolute;margin-left:184.2pt;margin-top:1.4pt;width:9.7pt;height:9.2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" filled="f" strokecolor="#243f60 [1604]" strokeweight="2pt"/>
            </w:pict>
          </mc:Fallback>
        </mc:AlternateContent>
      </w:r>
      <w:r w:rsidR="00751AEC" w:rsidRPr="000C5156">
        <w:rPr>
          <w:rFonts w:asciiTheme="minorHAnsi" w:hAnsiTheme="minorHAnsi" w:cs="NewsGothicBT-Bold"/>
          <w:b/>
          <w:bCs/>
          <w:noProof/>
        </w:rPr>
        <mc:AlternateContent>
          <mc:Choice Requires="wps">
            <w:drawing>
              <wp:anchor distT="0" distB="0" distL="114300" distR="114300" simplePos="0" relativeHeight="251718656" behindDoc="0" locked="0" layoutInCell="1" allowOverlap="1" wp14:anchorId="2D3ADC85" wp14:editId="462A9A15">
                <wp:simplePos x="0" y="0"/>
                <wp:positionH relativeFrom="column">
                  <wp:posOffset>2776702</wp:posOffset>
                </wp:positionH>
                <wp:positionV relativeFrom="paragraph">
                  <wp:posOffset>17780</wp:posOffset>
                </wp:positionV>
                <wp:extent cx="123093" cy="117231"/>
                <wp:effectExtent l="0" t="0" r="10795" b="16510"/>
                <wp:wrapNone/>
                <wp:docPr id="14" name="Rectangle 14"/>
                <wp:cNvGraphicFramePr/>
                <a:graphic xmlns:a="http://schemas.openxmlformats.org/drawingml/2006/main">
                  <a:graphicData uri="http://schemas.microsoft.com/office/word/2010/wordprocessingShape">
                    <wps:wsp>
                      <wps:cNvSpPr/>
                      <wps:spPr>
                        <a:xfrm>
                          <a:off x="0" y="0"/>
                          <a:ext cx="123093" cy="11723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E2A850" id="Rectangle 14" o:spid="_x0000_s1026" style="position:absolute;margin-left:218.65pt;margin-top:1.4pt;width:9.7pt;height:9.2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" filled="f" strokecolor="#243f60 [1604]" strokeweight="2pt"/>
            </w:pict>
          </mc:Fallback>
        </mc:AlternateContent>
      </w:r>
      <w:r w:rsidR="00751AEC" w:rsidRPr="000C5156">
        <w:rPr>
          <w:rFonts w:asciiTheme="minorHAnsi" w:hAnsiTheme="minorHAnsi" w:cs="NewsGothicBT-Roman"/>
        </w:rPr>
        <w:t xml:space="preserve">Using a fall restraint system?     </w:t>
      </w:r>
      <w:r w:rsidR="000C5156">
        <w:rPr>
          <w:rFonts w:asciiTheme="minorHAnsi" w:hAnsiTheme="minorHAnsi" w:cs="NewsGothicBT-Roman"/>
        </w:rPr>
        <w:tab/>
      </w:r>
      <w:r w:rsidR="00FA34EC">
        <w:rPr>
          <w:rFonts w:asciiTheme="minorHAnsi" w:hAnsiTheme="minorHAnsi" w:cs="NewsGothicBT-Roman"/>
        </w:rPr>
        <w:t xml:space="preserve">      </w:t>
      </w:r>
      <w:r w:rsidR="00FA34EC" w:rsidRPr="000C5156">
        <w:rPr>
          <w:rFonts w:asciiTheme="minorHAnsi" w:hAnsiTheme="minorHAnsi" w:cs="NewsGothicBT-Roman"/>
        </w:rPr>
        <w:t xml:space="preserve">  Yes       No</w:t>
      </w:r>
    </w:p>
    <w:p w:rsidR="0048346C" w:rsidRPr="00E24D94" w:rsidRDefault="00751AEC" w:rsidP="00751AEC">
      <w:pPr>
        <w:autoSpaceDE w:val="0"/>
        <w:autoSpaceDN w:val="0"/>
        <w:adjustRightInd w:val="0"/>
        <w:spacing w:after="0" w:line="240" w:lineRule="auto"/>
        <w:rPr>
          <w:rFonts w:cs="Arial"/>
          <w:bCs/>
          <w:color w:val="000000"/>
          <w:szCs w:val="32"/>
        </w:rPr>
      </w:pPr>
      <w:r w:rsidRPr="003B44DD">
        <w:rPr>
          <w:rFonts w:eastAsia="Calibri" w:cs="NewsGothicBT-Bold"/>
          <w:b/>
          <w:bCs/>
          <w:sz w:val="24"/>
          <w:szCs w:val="24"/>
        </w:rPr>
        <w:t xml:space="preserve">If “no” to all of these questions, a pre-engineered fall arrest system </w:t>
      </w:r>
      <w:r w:rsidR="00A53E49" w:rsidRPr="003B44DD">
        <w:rPr>
          <w:rFonts w:eastAsia="Calibri" w:cs="NewsGothicBT-Bold"/>
          <w:b/>
          <w:bCs/>
          <w:sz w:val="24"/>
          <w:szCs w:val="24"/>
        </w:rPr>
        <w:t xml:space="preserve">may be </w:t>
      </w:r>
      <w:r w:rsidRPr="003B44DD">
        <w:rPr>
          <w:rFonts w:eastAsia="Calibri" w:cs="NewsGothicBT-Bold"/>
          <w:b/>
          <w:bCs/>
          <w:sz w:val="24"/>
          <w:szCs w:val="24"/>
        </w:rPr>
        <w:t>required</w:t>
      </w:r>
      <w:r w:rsidR="0048346C" w:rsidRPr="00E24D94">
        <w:rPr>
          <w:rFonts w:cs="Arial"/>
          <w:bCs/>
          <w:color w:val="000000"/>
          <w:szCs w:val="32"/>
        </w:rPr>
        <w:br w:type="page"/>
      </w:r>
    </w:p>
    <w:p w:rsidR="007803A9" w:rsidRPr="00E24D94" w:rsidRDefault="007803A9" w:rsidP="007803A9">
      <w:pPr>
        <w:pStyle w:val="NoSpacing"/>
        <w:pBdr>
          <w:bottom w:val="single" w:sz="12" w:space="0" w:color="auto"/>
        </w:pBdr>
        <w:rPr>
          <w:rFonts w:cs="Arial"/>
          <w:b/>
          <w:bCs/>
          <w:sz w:val="32"/>
          <w:szCs w:val="32"/>
        </w:rPr>
      </w:pPr>
      <w:r>
        <w:rPr>
          <w:rFonts w:asciiTheme="minorHAnsi" w:hAnsiTheme="minorHAnsi"/>
          <w:b/>
          <w:sz w:val="28"/>
          <w:szCs w:val="24"/>
        </w:rPr>
        <w:t xml:space="preserve"> Ladder Inspection</w:t>
      </w:r>
    </w:p>
    <w:p w:rsidR="007803A9" w:rsidRPr="00E24D94" w:rsidRDefault="007803A9" w:rsidP="007803A9">
      <w:pPr>
        <w:autoSpaceDE w:val="0"/>
        <w:autoSpaceDN w:val="0"/>
        <w:adjustRightInd w:val="0"/>
        <w:spacing w:after="0" w:line="240" w:lineRule="auto"/>
        <w:rPr>
          <w:rFonts w:cs="Arial"/>
          <w:sz w:val="24"/>
          <w:szCs w:val="24"/>
        </w:rPr>
      </w:pPr>
    </w:p>
    <w:p w:rsidR="004F0DF0" w:rsidRPr="009600F1" w:rsidRDefault="004F0DF0" w:rsidP="004F0DF0">
      <w:pPr>
        <w:autoSpaceDE w:val="0"/>
        <w:autoSpaceDN w:val="0"/>
        <w:adjustRightInd w:val="0"/>
        <w:spacing w:after="0" w:line="240" w:lineRule="auto"/>
        <w:rPr>
          <w:rFonts w:eastAsia="Calibri" w:cs="Arial"/>
        </w:rPr>
      </w:pPr>
      <w:r w:rsidRPr="009600F1">
        <w:rPr>
          <w:rFonts w:eastAsia="Calibri" w:cs="Arial"/>
        </w:rPr>
        <w:t xml:space="preserve">The condition of the ladder should be inspected prior to each use. </w:t>
      </w:r>
    </w:p>
    <w:p w:rsidR="004F0DF0" w:rsidRPr="009600F1" w:rsidRDefault="004F0DF0" w:rsidP="004F0DF0">
      <w:pPr>
        <w:autoSpaceDE w:val="0"/>
        <w:autoSpaceDN w:val="0"/>
        <w:adjustRightInd w:val="0"/>
        <w:spacing w:after="0" w:line="240" w:lineRule="auto"/>
        <w:rPr>
          <w:rFonts w:eastAsia="Calibri" w:cs="Arial"/>
        </w:rPr>
      </w:pPr>
    </w:p>
    <w:p w:rsidR="004F0DF0" w:rsidRPr="009600F1" w:rsidRDefault="00FA34EC" w:rsidP="004F0DF0">
      <w:pPr>
        <w:autoSpaceDE w:val="0"/>
        <w:autoSpaceDN w:val="0"/>
        <w:adjustRightInd w:val="0"/>
        <w:spacing w:after="120" w:line="240" w:lineRule="auto"/>
        <w:rPr>
          <w:rFonts w:eastAsia="Calibri" w:cs="Arial"/>
          <w:b/>
          <w:bCs/>
          <w:sz w:val="24"/>
          <w:szCs w:val="24"/>
        </w:rPr>
      </w:pPr>
      <w:r>
        <w:rPr>
          <w:rFonts w:eastAsia="Calibri" w:cs="Arial"/>
          <w:b/>
          <w:bCs/>
          <w:sz w:val="24"/>
          <w:szCs w:val="24"/>
        </w:rPr>
        <w:t>Ladder Condition</w:t>
      </w:r>
    </w:p>
    <w:p w:rsidR="004F0DF0" w:rsidRPr="009600F1" w:rsidRDefault="004F0DF0" w:rsidP="00165A17">
      <w:pPr>
        <w:pStyle w:val="ListParagraph"/>
        <w:numPr>
          <w:ilvl w:val="0"/>
          <w:numId w:val="8"/>
        </w:numPr>
        <w:autoSpaceDE w:val="0"/>
        <w:autoSpaceDN w:val="0"/>
        <w:adjustRightInd w:val="0"/>
        <w:spacing w:after="0" w:line="240" w:lineRule="auto"/>
        <w:rPr>
          <w:rFonts w:asciiTheme="minorHAnsi" w:hAnsiTheme="minorHAnsi" w:cs="Arial"/>
        </w:rPr>
      </w:pPr>
      <w:r w:rsidRPr="009600F1">
        <w:rPr>
          <w:rFonts w:asciiTheme="minorHAnsi" w:hAnsiTheme="minorHAnsi" w:cs="Arial"/>
        </w:rPr>
        <w:t xml:space="preserve">This is the proper ladder </w:t>
      </w:r>
      <w:r w:rsidR="00FA34EC">
        <w:rPr>
          <w:rFonts w:asciiTheme="minorHAnsi" w:hAnsiTheme="minorHAnsi" w:cs="Arial"/>
        </w:rPr>
        <w:t xml:space="preserve">type </w:t>
      </w:r>
      <w:r w:rsidRPr="009600F1">
        <w:rPr>
          <w:rFonts w:asciiTheme="minorHAnsi" w:hAnsiTheme="minorHAnsi" w:cs="Arial"/>
        </w:rPr>
        <w:t>for the job</w:t>
      </w:r>
    </w:p>
    <w:p w:rsidR="004F0DF0" w:rsidRPr="009600F1" w:rsidRDefault="004F0DF0" w:rsidP="00165A17">
      <w:pPr>
        <w:pStyle w:val="ListParagraph"/>
        <w:numPr>
          <w:ilvl w:val="0"/>
          <w:numId w:val="8"/>
        </w:numPr>
        <w:autoSpaceDE w:val="0"/>
        <w:autoSpaceDN w:val="0"/>
        <w:adjustRightInd w:val="0"/>
        <w:spacing w:after="0" w:line="240" w:lineRule="auto"/>
        <w:rPr>
          <w:rFonts w:asciiTheme="minorHAnsi" w:hAnsiTheme="minorHAnsi" w:cs="Arial"/>
        </w:rPr>
      </w:pPr>
      <w:r w:rsidRPr="009600F1">
        <w:rPr>
          <w:rFonts w:asciiTheme="minorHAnsi" w:hAnsiTheme="minorHAnsi" w:cs="Arial"/>
        </w:rPr>
        <w:t>No cracks in rungs or sides of ladder</w:t>
      </w:r>
    </w:p>
    <w:p w:rsidR="004F0DF0" w:rsidRPr="009600F1" w:rsidRDefault="004F0DF0" w:rsidP="00165A17">
      <w:pPr>
        <w:pStyle w:val="ListParagraph"/>
        <w:numPr>
          <w:ilvl w:val="0"/>
          <w:numId w:val="8"/>
        </w:numPr>
        <w:autoSpaceDE w:val="0"/>
        <w:autoSpaceDN w:val="0"/>
        <w:adjustRightInd w:val="0"/>
        <w:spacing w:after="0" w:line="240" w:lineRule="auto"/>
        <w:rPr>
          <w:rFonts w:asciiTheme="minorHAnsi" w:hAnsiTheme="minorHAnsi" w:cs="Arial"/>
        </w:rPr>
      </w:pPr>
      <w:r w:rsidRPr="009600F1">
        <w:rPr>
          <w:rFonts w:asciiTheme="minorHAnsi" w:hAnsiTheme="minorHAnsi" w:cs="Arial"/>
        </w:rPr>
        <w:t>No loose rungs</w:t>
      </w:r>
    </w:p>
    <w:p w:rsidR="004F0DF0" w:rsidRPr="009600F1" w:rsidRDefault="004F0DF0" w:rsidP="00165A17">
      <w:pPr>
        <w:pStyle w:val="ListParagraph"/>
        <w:numPr>
          <w:ilvl w:val="0"/>
          <w:numId w:val="8"/>
        </w:numPr>
        <w:autoSpaceDE w:val="0"/>
        <w:autoSpaceDN w:val="0"/>
        <w:adjustRightInd w:val="0"/>
        <w:spacing w:after="0" w:line="240" w:lineRule="auto"/>
        <w:rPr>
          <w:rFonts w:asciiTheme="minorHAnsi" w:hAnsiTheme="minorHAnsi" w:cs="Arial"/>
        </w:rPr>
      </w:pPr>
      <w:r w:rsidRPr="009600F1">
        <w:rPr>
          <w:rFonts w:asciiTheme="minorHAnsi" w:hAnsiTheme="minorHAnsi" w:cs="Arial"/>
        </w:rPr>
        <w:t>No slippery contaminants on rungs or side rails</w:t>
      </w:r>
    </w:p>
    <w:p w:rsidR="004F0DF0" w:rsidRPr="009600F1" w:rsidRDefault="004F0DF0" w:rsidP="00165A17">
      <w:pPr>
        <w:pStyle w:val="ListParagraph"/>
        <w:numPr>
          <w:ilvl w:val="0"/>
          <w:numId w:val="8"/>
        </w:numPr>
        <w:autoSpaceDE w:val="0"/>
        <w:autoSpaceDN w:val="0"/>
        <w:adjustRightInd w:val="0"/>
        <w:spacing w:after="0" w:line="240" w:lineRule="auto"/>
        <w:rPr>
          <w:rFonts w:asciiTheme="minorHAnsi" w:hAnsiTheme="minorHAnsi" w:cs="Arial"/>
        </w:rPr>
      </w:pPr>
      <w:r w:rsidRPr="009600F1">
        <w:rPr>
          <w:rFonts w:asciiTheme="minorHAnsi" w:hAnsiTheme="minorHAnsi" w:cs="Arial"/>
        </w:rPr>
        <w:t>Connection hardware is in good condition</w:t>
      </w:r>
    </w:p>
    <w:p w:rsidR="004F0DF0" w:rsidRPr="009600F1" w:rsidRDefault="004F0DF0" w:rsidP="00165A17">
      <w:pPr>
        <w:pStyle w:val="ListParagraph"/>
        <w:numPr>
          <w:ilvl w:val="0"/>
          <w:numId w:val="8"/>
        </w:numPr>
        <w:autoSpaceDE w:val="0"/>
        <w:autoSpaceDN w:val="0"/>
        <w:adjustRightInd w:val="0"/>
        <w:spacing w:after="0" w:line="240" w:lineRule="auto"/>
        <w:rPr>
          <w:rFonts w:asciiTheme="minorHAnsi" w:hAnsiTheme="minorHAnsi" w:cs="Arial"/>
        </w:rPr>
      </w:pPr>
      <w:r w:rsidRPr="009600F1">
        <w:rPr>
          <w:rFonts w:asciiTheme="minorHAnsi" w:hAnsiTheme="minorHAnsi" w:cs="Arial"/>
        </w:rPr>
        <w:t>No broken locks or pulleys</w:t>
      </w:r>
    </w:p>
    <w:p w:rsidR="004F0DF0" w:rsidRPr="009600F1" w:rsidRDefault="004F0DF0" w:rsidP="00165A17">
      <w:pPr>
        <w:pStyle w:val="ListParagraph"/>
        <w:numPr>
          <w:ilvl w:val="0"/>
          <w:numId w:val="8"/>
        </w:numPr>
        <w:autoSpaceDE w:val="0"/>
        <w:autoSpaceDN w:val="0"/>
        <w:adjustRightInd w:val="0"/>
        <w:spacing w:after="0" w:line="240" w:lineRule="auto"/>
        <w:rPr>
          <w:rFonts w:asciiTheme="minorHAnsi" w:hAnsiTheme="minorHAnsi" w:cs="Arial"/>
        </w:rPr>
      </w:pPr>
      <w:r w:rsidRPr="009600F1">
        <w:rPr>
          <w:rFonts w:asciiTheme="minorHAnsi" w:hAnsiTheme="minorHAnsi" w:cs="Arial"/>
        </w:rPr>
        <w:t>No damage to ladder feet/base</w:t>
      </w:r>
    </w:p>
    <w:p w:rsidR="004F0DF0" w:rsidRPr="009600F1" w:rsidRDefault="004F0DF0" w:rsidP="00165A17">
      <w:pPr>
        <w:pStyle w:val="ListParagraph"/>
        <w:numPr>
          <w:ilvl w:val="0"/>
          <w:numId w:val="8"/>
        </w:numPr>
        <w:autoSpaceDE w:val="0"/>
        <w:autoSpaceDN w:val="0"/>
        <w:adjustRightInd w:val="0"/>
        <w:spacing w:after="0" w:line="240" w:lineRule="auto"/>
        <w:rPr>
          <w:rFonts w:asciiTheme="minorHAnsi" w:hAnsiTheme="minorHAnsi" w:cs="Arial"/>
        </w:rPr>
      </w:pPr>
      <w:r w:rsidRPr="009600F1">
        <w:rPr>
          <w:rFonts w:asciiTheme="minorHAnsi" w:hAnsiTheme="minorHAnsi" w:cs="Arial"/>
        </w:rPr>
        <w:t>No frayed or warn ropes</w:t>
      </w:r>
    </w:p>
    <w:p w:rsidR="004F0DF0" w:rsidRPr="009600F1" w:rsidRDefault="004F0DF0" w:rsidP="00165A17">
      <w:pPr>
        <w:pStyle w:val="ListParagraph"/>
        <w:numPr>
          <w:ilvl w:val="0"/>
          <w:numId w:val="8"/>
        </w:numPr>
        <w:autoSpaceDE w:val="0"/>
        <w:autoSpaceDN w:val="0"/>
        <w:adjustRightInd w:val="0"/>
        <w:spacing w:after="0" w:line="240" w:lineRule="auto"/>
        <w:rPr>
          <w:rFonts w:asciiTheme="minorHAnsi" w:hAnsiTheme="minorHAnsi" w:cs="Arial"/>
        </w:rPr>
      </w:pPr>
      <w:r w:rsidRPr="009600F1">
        <w:rPr>
          <w:rFonts w:asciiTheme="minorHAnsi" w:hAnsiTheme="minorHAnsi" w:cs="Arial"/>
        </w:rPr>
        <w:t>Frame is not bent, warped or uneven</w:t>
      </w:r>
    </w:p>
    <w:p w:rsidR="004F0DF0" w:rsidRPr="009600F1" w:rsidRDefault="004F0DF0" w:rsidP="004F0DF0">
      <w:pPr>
        <w:autoSpaceDE w:val="0"/>
        <w:autoSpaceDN w:val="0"/>
        <w:adjustRightInd w:val="0"/>
        <w:spacing w:after="0" w:line="240" w:lineRule="auto"/>
        <w:rPr>
          <w:rFonts w:eastAsia="Calibri" w:cs="Arial"/>
          <w:b/>
          <w:bCs/>
        </w:rPr>
      </w:pPr>
    </w:p>
    <w:p w:rsidR="004F0DF0" w:rsidRPr="009600F1" w:rsidRDefault="000E39CE" w:rsidP="004F0DF0">
      <w:pPr>
        <w:autoSpaceDE w:val="0"/>
        <w:autoSpaceDN w:val="0"/>
        <w:adjustRightInd w:val="0"/>
        <w:spacing w:after="120" w:line="240" w:lineRule="auto"/>
        <w:rPr>
          <w:rFonts w:eastAsia="Calibri" w:cs="Arial"/>
          <w:b/>
          <w:bCs/>
          <w:sz w:val="24"/>
          <w:szCs w:val="24"/>
        </w:rPr>
      </w:pPr>
      <w:r w:rsidRPr="009600F1">
        <w:rPr>
          <w:rFonts w:eastAsia="Calibri" w:cs="Arial"/>
          <w:b/>
          <w:bCs/>
          <w:sz w:val="24"/>
          <w:szCs w:val="24"/>
        </w:rPr>
        <w:t>Ladder Set</w:t>
      </w:r>
      <w:r w:rsidR="00FA34EC">
        <w:rPr>
          <w:rFonts w:eastAsia="Calibri" w:cs="Arial"/>
          <w:b/>
          <w:bCs/>
          <w:sz w:val="24"/>
          <w:szCs w:val="24"/>
        </w:rPr>
        <w:t>up</w:t>
      </w:r>
    </w:p>
    <w:p w:rsidR="004F0DF0" w:rsidRPr="00FA34EC" w:rsidRDefault="004F0DF0" w:rsidP="009600F1">
      <w:pPr>
        <w:autoSpaceDE w:val="0"/>
        <w:autoSpaceDN w:val="0"/>
        <w:adjustRightInd w:val="0"/>
        <w:spacing w:after="0" w:line="240" w:lineRule="auto"/>
        <w:ind w:left="360"/>
        <w:rPr>
          <w:rFonts w:eastAsia="Calibri" w:cs="Arial"/>
          <w:u w:val="single"/>
        </w:rPr>
      </w:pPr>
      <w:r w:rsidRPr="00FA34EC">
        <w:rPr>
          <w:rFonts w:eastAsia="Calibri" w:cs="Arial"/>
          <w:u w:val="single"/>
        </w:rPr>
        <w:t>Extension Ladders</w:t>
      </w:r>
    </w:p>
    <w:p w:rsidR="004F0DF0" w:rsidRPr="009600F1" w:rsidRDefault="004F0DF0" w:rsidP="009600F1">
      <w:pPr>
        <w:pStyle w:val="ListParagraph"/>
        <w:numPr>
          <w:ilvl w:val="0"/>
          <w:numId w:val="8"/>
        </w:numPr>
        <w:autoSpaceDE w:val="0"/>
        <w:autoSpaceDN w:val="0"/>
        <w:adjustRightInd w:val="0"/>
        <w:spacing w:after="0" w:line="240" w:lineRule="auto"/>
        <w:ind w:left="1080"/>
        <w:rPr>
          <w:rFonts w:asciiTheme="minorHAnsi" w:hAnsiTheme="minorHAnsi" w:cs="Arial"/>
        </w:rPr>
      </w:pPr>
      <w:r w:rsidRPr="009600F1">
        <w:rPr>
          <w:rFonts w:asciiTheme="minorHAnsi" w:hAnsiTheme="minorHAnsi" w:cs="Arial"/>
        </w:rPr>
        <w:t>Firm, level ground</w:t>
      </w:r>
    </w:p>
    <w:p w:rsidR="004F0DF0" w:rsidRPr="009600F1" w:rsidRDefault="004F0DF0" w:rsidP="009600F1">
      <w:pPr>
        <w:pStyle w:val="ListParagraph"/>
        <w:numPr>
          <w:ilvl w:val="0"/>
          <w:numId w:val="8"/>
        </w:numPr>
        <w:autoSpaceDE w:val="0"/>
        <w:autoSpaceDN w:val="0"/>
        <w:adjustRightInd w:val="0"/>
        <w:spacing w:after="0" w:line="240" w:lineRule="auto"/>
        <w:ind w:left="1080"/>
        <w:rPr>
          <w:rFonts w:asciiTheme="minorHAnsi" w:hAnsiTheme="minorHAnsi" w:cs="Arial"/>
        </w:rPr>
      </w:pPr>
      <w:r w:rsidRPr="009600F1">
        <w:rPr>
          <w:rFonts w:asciiTheme="minorHAnsi" w:hAnsiTheme="minorHAnsi" w:cs="Arial"/>
        </w:rPr>
        <w:t>Firm/proper top resting point</w:t>
      </w:r>
    </w:p>
    <w:p w:rsidR="004F0DF0" w:rsidRPr="009600F1" w:rsidRDefault="00FA34EC" w:rsidP="009600F1">
      <w:pPr>
        <w:pStyle w:val="ListParagraph"/>
        <w:numPr>
          <w:ilvl w:val="0"/>
          <w:numId w:val="8"/>
        </w:numPr>
        <w:autoSpaceDE w:val="0"/>
        <w:autoSpaceDN w:val="0"/>
        <w:adjustRightInd w:val="0"/>
        <w:spacing w:after="0" w:line="240" w:lineRule="auto"/>
        <w:ind w:left="1080"/>
        <w:rPr>
          <w:rFonts w:asciiTheme="minorHAnsi" w:hAnsiTheme="minorHAnsi" w:cs="Arial"/>
        </w:rPr>
      </w:pPr>
      <w:r>
        <w:rPr>
          <w:rFonts w:asciiTheme="minorHAnsi" w:hAnsiTheme="minorHAnsi" w:cs="Arial"/>
        </w:rPr>
        <w:t>Top</w:t>
      </w:r>
      <w:r w:rsidR="004F0DF0" w:rsidRPr="009600F1">
        <w:rPr>
          <w:rFonts w:asciiTheme="minorHAnsi" w:hAnsiTheme="minorHAnsi" w:cs="Arial"/>
        </w:rPr>
        <w:t xml:space="preserve"> extends </w:t>
      </w:r>
      <w:r>
        <w:rPr>
          <w:rFonts w:asciiTheme="minorHAnsi" w:hAnsiTheme="minorHAnsi" w:cs="Arial"/>
        </w:rPr>
        <w:t>at least four</w:t>
      </w:r>
      <w:r w:rsidR="004F0DF0" w:rsidRPr="009600F1">
        <w:rPr>
          <w:rFonts w:asciiTheme="minorHAnsi" w:hAnsiTheme="minorHAnsi" w:cs="Arial"/>
        </w:rPr>
        <w:t xml:space="preserve"> rungs above resting point if accessing roof</w:t>
      </w:r>
    </w:p>
    <w:p w:rsidR="004F0DF0" w:rsidRPr="009600F1" w:rsidRDefault="004F0DF0" w:rsidP="009600F1">
      <w:pPr>
        <w:pStyle w:val="ListParagraph"/>
        <w:numPr>
          <w:ilvl w:val="0"/>
          <w:numId w:val="8"/>
        </w:numPr>
        <w:autoSpaceDE w:val="0"/>
        <w:autoSpaceDN w:val="0"/>
        <w:adjustRightInd w:val="0"/>
        <w:spacing w:after="0" w:line="240" w:lineRule="auto"/>
        <w:ind w:left="1080"/>
        <w:rPr>
          <w:rFonts w:asciiTheme="minorHAnsi" w:hAnsiTheme="minorHAnsi" w:cs="Arial"/>
        </w:rPr>
      </w:pPr>
      <w:r w:rsidRPr="009600F1">
        <w:rPr>
          <w:rFonts w:asciiTheme="minorHAnsi" w:hAnsiTheme="minorHAnsi" w:cs="Arial"/>
        </w:rPr>
        <w:t>Level ladder legs</w:t>
      </w:r>
    </w:p>
    <w:p w:rsidR="004F0DF0" w:rsidRPr="009600F1" w:rsidRDefault="004F0DF0" w:rsidP="009600F1">
      <w:pPr>
        <w:pStyle w:val="ListParagraph"/>
        <w:numPr>
          <w:ilvl w:val="0"/>
          <w:numId w:val="8"/>
        </w:numPr>
        <w:autoSpaceDE w:val="0"/>
        <w:autoSpaceDN w:val="0"/>
        <w:adjustRightInd w:val="0"/>
        <w:spacing w:after="0" w:line="240" w:lineRule="auto"/>
        <w:ind w:left="1080"/>
        <w:rPr>
          <w:rFonts w:asciiTheme="minorHAnsi" w:hAnsiTheme="minorHAnsi" w:cs="Arial"/>
        </w:rPr>
      </w:pPr>
      <w:r w:rsidRPr="009600F1">
        <w:rPr>
          <w:rFonts w:asciiTheme="minorHAnsi" w:hAnsiTheme="minorHAnsi" w:cs="Arial"/>
        </w:rPr>
        <w:t>No electrical hazards</w:t>
      </w:r>
    </w:p>
    <w:p w:rsidR="004F0DF0" w:rsidRPr="009600F1" w:rsidRDefault="004F0DF0" w:rsidP="009600F1">
      <w:pPr>
        <w:pStyle w:val="ListParagraph"/>
        <w:numPr>
          <w:ilvl w:val="0"/>
          <w:numId w:val="8"/>
        </w:numPr>
        <w:autoSpaceDE w:val="0"/>
        <w:autoSpaceDN w:val="0"/>
        <w:adjustRightInd w:val="0"/>
        <w:spacing w:after="0" w:line="240" w:lineRule="auto"/>
        <w:ind w:left="1080"/>
        <w:rPr>
          <w:rFonts w:asciiTheme="minorHAnsi" w:hAnsiTheme="minorHAnsi" w:cs="Arial"/>
        </w:rPr>
      </w:pPr>
      <w:r w:rsidRPr="009600F1">
        <w:rPr>
          <w:rFonts w:asciiTheme="minorHAnsi" w:hAnsiTheme="minorHAnsi" w:cs="Arial"/>
        </w:rPr>
        <w:t>No horizontal forces</w:t>
      </w:r>
    </w:p>
    <w:p w:rsidR="004F0DF0" w:rsidRPr="009600F1" w:rsidRDefault="004F0DF0" w:rsidP="009600F1">
      <w:pPr>
        <w:pStyle w:val="ListParagraph"/>
        <w:numPr>
          <w:ilvl w:val="0"/>
          <w:numId w:val="8"/>
        </w:numPr>
        <w:autoSpaceDE w:val="0"/>
        <w:autoSpaceDN w:val="0"/>
        <w:adjustRightInd w:val="0"/>
        <w:spacing w:after="0" w:line="240" w:lineRule="auto"/>
        <w:ind w:left="1080"/>
        <w:rPr>
          <w:rFonts w:asciiTheme="minorHAnsi" w:hAnsiTheme="minorHAnsi" w:cs="Arial"/>
        </w:rPr>
      </w:pPr>
      <w:r w:rsidRPr="009600F1">
        <w:rPr>
          <w:rFonts w:asciiTheme="minorHAnsi" w:hAnsiTheme="minorHAnsi" w:cs="Arial"/>
        </w:rPr>
        <w:t>Rung locking devices secure</w:t>
      </w:r>
    </w:p>
    <w:p w:rsidR="004F0DF0" w:rsidRPr="009600F1" w:rsidRDefault="004F0DF0" w:rsidP="009600F1">
      <w:pPr>
        <w:pStyle w:val="ListParagraph"/>
        <w:numPr>
          <w:ilvl w:val="0"/>
          <w:numId w:val="8"/>
        </w:numPr>
        <w:autoSpaceDE w:val="0"/>
        <w:autoSpaceDN w:val="0"/>
        <w:adjustRightInd w:val="0"/>
        <w:spacing w:after="0" w:line="240" w:lineRule="auto"/>
        <w:ind w:left="1080"/>
        <w:rPr>
          <w:rFonts w:asciiTheme="minorHAnsi" w:hAnsiTheme="minorHAnsi" w:cs="Arial"/>
        </w:rPr>
      </w:pPr>
      <w:r w:rsidRPr="009600F1">
        <w:rPr>
          <w:rFonts w:asciiTheme="minorHAnsi" w:hAnsiTheme="minorHAnsi" w:cs="Arial"/>
        </w:rPr>
        <w:t>Area cordoned off (if necessary)</w:t>
      </w:r>
    </w:p>
    <w:p w:rsidR="004F0DF0" w:rsidRPr="009600F1" w:rsidRDefault="004F0DF0" w:rsidP="009600F1">
      <w:pPr>
        <w:pStyle w:val="ListParagraph"/>
        <w:numPr>
          <w:ilvl w:val="0"/>
          <w:numId w:val="8"/>
        </w:numPr>
        <w:autoSpaceDE w:val="0"/>
        <w:autoSpaceDN w:val="0"/>
        <w:adjustRightInd w:val="0"/>
        <w:spacing w:after="0" w:line="240" w:lineRule="auto"/>
        <w:ind w:left="1080"/>
        <w:rPr>
          <w:rFonts w:asciiTheme="minorHAnsi" w:hAnsiTheme="minorHAnsi" w:cs="Arial"/>
        </w:rPr>
      </w:pPr>
      <w:r w:rsidRPr="009600F1">
        <w:rPr>
          <w:rFonts w:asciiTheme="minorHAnsi" w:hAnsiTheme="minorHAnsi" w:cs="Arial"/>
        </w:rPr>
        <w:t>If 20</w:t>
      </w:r>
      <w:r w:rsidR="00FA34EC">
        <w:rPr>
          <w:rFonts w:asciiTheme="minorHAnsi" w:hAnsiTheme="minorHAnsi" w:cs="Arial"/>
        </w:rPr>
        <w:t xml:space="preserve"> or more feet</w:t>
      </w:r>
      <w:r w:rsidRPr="009600F1">
        <w:rPr>
          <w:rFonts w:asciiTheme="minorHAnsi" w:hAnsiTheme="minorHAnsi" w:cs="Arial"/>
        </w:rPr>
        <w:t xml:space="preserve"> high, secure top of ladder or have a </w:t>
      </w:r>
      <w:r w:rsidR="00FA34EC">
        <w:rPr>
          <w:rFonts w:asciiTheme="minorHAnsi" w:hAnsiTheme="minorHAnsi" w:cs="Arial"/>
        </w:rPr>
        <w:t>second</w:t>
      </w:r>
      <w:r w:rsidRPr="009600F1">
        <w:rPr>
          <w:rFonts w:asciiTheme="minorHAnsi" w:hAnsiTheme="minorHAnsi" w:cs="Arial"/>
        </w:rPr>
        <w:t xml:space="preserve"> person stabilize</w:t>
      </w:r>
      <w:r w:rsidR="0048346C" w:rsidRPr="009600F1">
        <w:rPr>
          <w:rFonts w:asciiTheme="minorHAnsi" w:hAnsiTheme="minorHAnsi" w:cs="Arial"/>
        </w:rPr>
        <w:t xml:space="preserve"> the base</w:t>
      </w:r>
    </w:p>
    <w:p w:rsidR="004F0DF0" w:rsidRPr="009600F1" w:rsidRDefault="004F0DF0" w:rsidP="009600F1">
      <w:pPr>
        <w:spacing w:after="0" w:line="240" w:lineRule="auto"/>
        <w:ind w:left="360"/>
        <w:rPr>
          <w:rFonts w:cs="Arial"/>
          <w:b/>
        </w:rPr>
      </w:pPr>
    </w:p>
    <w:p w:rsidR="004F0DF0" w:rsidRPr="00FA34EC" w:rsidRDefault="004F0DF0" w:rsidP="009600F1">
      <w:pPr>
        <w:autoSpaceDE w:val="0"/>
        <w:autoSpaceDN w:val="0"/>
        <w:adjustRightInd w:val="0"/>
        <w:spacing w:after="0" w:line="240" w:lineRule="auto"/>
        <w:ind w:left="360"/>
        <w:rPr>
          <w:rFonts w:eastAsia="Calibri" w:cs="Arial"/>
          <w:u w:val="single"/>
        </w:rPr>
      </w:pPr>
      <w:r w:rsidRPr="00FA34EC">
        <w:rPr>
          <w:rFonts w:eastAsia="Calibri" w:cs="Arial"/>
          <w:u w:val="single"/>
        </w:rPr>
        <w:t>Step Ladders</w:t>
      </w:r>
    </w:p>
    <w:p w:rsidR="004F0DF0" w:rsidRPr="009600F1" w:rsidRDefault="004F0DF0" w:rsidP="009600F1">
      <w:pPr>
        <w:pStyle w:val="ListParagraph"/>
        <w:numPr>
          <w:ilvl w:val="0"/>
          <w:numId w:val="8"/>
        </w:numPr>
        <w:autoSpaceDE w:val="0"/>
        <w:autoSpaceDN w:val="0"/>
        <w:adjustRightInd w:val="0"/>
        <w:spacing w:after="0" w:line="240" w:lineRule="auto"/>
        <w:ind w:left="1080"/>
        <w:rPr>
          <w:rFonts w:asciiTheme="minorHAnsi" w:hAnsiTheme="minorHAnsi" w:cs="Arial"/>
        </w:rPr>
      </w:pPr>
      <w:r w:rsidRPr="009600F1">
        <w:rPr>
          <w:rFonts w:asciiTheme="minorHAnsi" w:hAnsiTheme="minorHAnsi" w:cs="Arial"/>
        </w:rPr>
        <w:t>Firm, level ground</w:t>
      </w:r>
    </w:p>
    <w:p w:rsidR="004F0DF0" w:rsidRPr="009600F1" w:rsidRDefault="004F0DF0" w:rsidP="009600F1">
      <w:pPr>
        <w:pStyle w:val="ListParagraph"/>
        <w:numPr>
          <w:ilvl w:val="0"/>
          <w:numId w:val="8"/>
        </w:numPr>
        <w:autoSpaceDE w:val="0"/>
        <w:autoSpaceDN w:val="0"/>
        <w:adjustRightInd w:val="0"/>
        <w:spacing w:after="0" w:line="240" w:lineRule="auto"/>
        <w:ind w:left="1080"/>
        <w:rPr>
          <w:rFonts w:asciiTheme="minorHAnsi" w:hAnsiTheme="minorHAnsi" w:cs="Arial"/>
        </w:rPr>
      </w:pPr>
      <w:r w:rsidRPr="009600F1">
        <w:rPr>
          <w:rFonts w:asciiTheme="minorHAnsi" w:hAnsiTheme="minorHAnsi" w:cs="Arial"/>
        </w:rPr>
        <w:t>Reaches proper height</w:t>
      </w:r>
    </w:p>
    <w:p w:rsidR="004F0DF0" w:rsidRPr="009600F1" w:rsidRDefault="004F0DF0" w:rsidP="009600F1">
      <w:pPr>
        <w:pStyle w:val="ListParagraph"/>
        <w:numPr>
          <w:ilvl w:val="0"/>
          <w:numId w:val="8"/>
        </w:numPr>
        <w:autoSpaceDE w:val="0"/>
        <w:autoSpaceDN w:val="0"/>
        <w:adjustRightInd w:val="0"/>
        <w:spacing w:after="0" w:line="240" w:lineRule="auto"/>
        <w:ind w:left="1080"/>
        <w:rPr>
          <w:rFonts w:asciiTheme="minorHAnsi" w:hAnsiTheme="minorHAnsi" w:cs="Arial"/>
        </w:rPr>
      </w:pPr>
      <w:r w:rsidRPr="009600F1">
        <w:rPr>
          <w:rFonts w:asciiTheme="minorHAnsi" w:hAnsiTheme="minorHAnsi" w:cs="Arial"/>
        </w:rPr>
        <w:t>No electrical hazards</w:t>
      </w:r>
    </w:p>
    <w:p w:rsidR="004F0DF0" w:rsidRPr="009600F1" w:rsidRDefault="004F0DF0" w:rsidP="009600F1">
      <w:pPr>
        <w:pStyle w:val="ListParagraph"/>
        <w:numPr>
          <w:ilvl w:val="0"/>
          <w:numId w:val="8"/>
        </w:numPr>
        <w:autoSpaceDE w:val="0"/>
        <w:autoSpaceDN w:val="0"/>
        <w:adjustRightInd w:val="0"/>
        <w:spacing w:after="0" w:line="240" w:lineRule="auto"/>
        <w:ind w:left="1080"/>
        <w:rPr>
          <w:rFonts w:asciiTheme="minorHAnsi" w:hAnsiTheme="minorHAnsi" w:cs="Arial"/>
        </w:rPr>
      </w:pPr>
      <w:r w:rsidRPr="009600F1">
        <w:rPr>
          <w:rFonts w:asciiTheme="minorHAnsi" w:hAnsiTheme="minorHAnsi" w:cs="Arial"/>
        </w:rPr>
        <w:t>No horizontal forces required</w:t>
      </w:r>
    </w:p>
    <w:p w:rsidR="004F0DF0" w:rsidRPr="009600F1" w:rsidRDefault="004F0DF0" w:rsidP="009600F1">
      <w:pPr>
        <w:pStyle w:val="ListParagraph"/>
        <w:numPr>
          <w:ilvl w:val="0"/>
          <w:numId w:val="8"/>
        </w:numPr>
        <w:autoSpaceDE w:val="0"/>
        <w:autoSpaceDN w:val="0"/>
        <w:adjustRightInd w:val="0"/>
        <w:spacing w:after="0" w:line="240" w:lineRule="auto"/>
        <w:ind w:left="1080"/>
        <w:rPr>
          <w:rFonts w:asciiTheme="minorHAnsi" w:hAnsiTheme="minorHAnsi" w:cs="Arial"/>
        </w:rPr>
      </w:pPr>
      <w:r w:rsidRPr="009600F1">
        <w:rPr>
          <w:rFonts w:asciiTheme="minorHAnsi" w:hAnsiTheme="minorHAnsi" w:cs="Arial"/>
        </w:rPr>
        <w:t>Work zone barricaded (if necessary)</w:t>
      </w:r>
    </w:p>
    <w:p w:rsidR="00D74762" w:rsidRPr="00CB6513" w:rsidRDefault="006E6419" w:rsidP="00CB6513">
      <w:pPr>
        <w:spacing w:after="0" w:line="240" w:lineRule="auto"/>
        <w:rPr>
          <w:rFonts w:cs="Arial"/>
          <w:b/>
          <w:sz w:val="28"/>
          <w:szCs w:val="28"/>
        </w:rPr>
      </w:pPr>
      <w:r>
        <w:rPr>
          <w:rFonts w:eastAsia="Calibri" w:cs="Arial"/>
          <w:b/>
          <w:bCs/>
          <w:sz w:val="32"/>
          <w:szCs w:val="32"/>
        </w:rPr>
        <w:br w:type="page"/>
      </w:r>
    </w:p>
    <w:p w:rsidR="00C91EEC" w:rsidRPr="00E24D94" w:rsidRDefault="00C67294" w:rsidP="00C91EEC">
      <w:pPr>
        <w:pStyle w:val="NoSpacing"/>
        <w:pBdr>
          <w:bottom w:val="single" w:sz="12" w:space="0" w:color="auto"/>
        </w:pBdr>
        <w:rPr>
          <w:rFonts w:asciiTheme="minorHAnsi" w:hAnsiTheme="minorHAnsi"/>
          <w:b/>
          <w:sz w:val="28"/>
          <w:szCs w:val="28"/>
        </w:rPr>
      </w:pPr>
      <w:r w:rsidRPr="00E24D94">
        <w:rPr>
          <w:rFonts w:asciiTheme="minorHAnsi" w:hAnsiTheme="minorHAnsi"/>
          <w:b/>
          <w:sz w:val="28"/>
          <w:szCs w:val="24"/>
        </w:rPr>
        <w:t>Annual Program Evaluation Report</w:t>
      </w:r>
    </w:p>
    <w:tbl>
      <w:tblPr>
        <w:tblStyle w:val="TableGrid"/>
        <w:tblW w:w="0" w:type="auto"/>
        <w:tblLook w:val="04A0" w:firstRow="1" w:lastRow="0" w:firstColumn="1" w:lastColumn="0" w:noHBand="0" w:noVBand="1"/>
      </w:tblPr>
      <w:tblGrid>
        <w:gridCol w:w="5397"/>
        <w:gridCol w:w="5393"/>
      </w:tblGrid>
      <w:tr w:rsidR="00C91EEC" w:rsidRPr="00E24D94" w:rsidTr="00C91EEC">
        <w:tc>
          <w:tcPr>
            <w:tcW w:w="5508" w:type="dxa"/>
          </w:tcPr>
          <w:p w:rsidR="00C91EEC" w:rsidRPr="00E24D94" w:rsidRDefault="00C91EEC" w:rsidP="00C91EEC">
            <w:pPr>
              <w:rPr>
                <w:sz w:val="20"/>
                <w:szCs w:val="20"/>
              </w:rPr>
            </w:pPr>
            <w:r w:rsidRPr="00E24D94">
              <w:rPr>
                <w:sz w:val="20"/>
                <w:szCs w:val="20"/>
              </w:rPr>
              <w:t>Date of Evaluation:</w:t>
            </w:r>
          </w:p>
        </w:tc>
        <w:tc>
          <w:tcPr>
            <w:tcW w:w="5508" w:type="dxa"/>
          </w:tcPr>
          <w:p w:rsidR="00C91EEC" w:rsidRPr="00E24D94" w:rsidRDefault="00C91EEC" w:rsidP="00C91EEC">
            <w:pPr>
              <w:rPr>
                <w:sz w:val="20"/>
                <w:szCs w:val="20"/>
              </w:rPr>
            </w:pPr>
            <w:r w:rsidRPr="00E24D94">
              <w:rPr>
                <w:sz w:val="20"/>
                <w:szCs w:val="20"/>
              </w:rPr>
              <w:t>Evaluated By (list all present):</w:t>
            </w:r>
          </w:p>
        </w:tc>
      </w:tr>
      <w:tr w:rsidR="00C91EEC" w:rsidRPr="00E24D94" w:rsidTr="00C91EEC">
        <w:tc>
          <w:tcPr>
            <w:tcW w:w="11016" w:type="dxa"/>
            <w:gridSpan w:val="2"/>
          </w:tcPr>
          <w:p w:rsidR="00C91EEC" w:rsidRPr="00E24D94" w:rsidRDefault="00C91EEC" w:rsidP="00C91EEC">
            <w:pPr>
              <w:rPr>
                <w:sz w:val="20"/>
                <w:szCs w:val="20"/>
              </w:rPr>
            </w:pPr>
            <w:r w:rsidRPr="00E24D94">
              <w:rPr>
                <w:sz w:val="20"/>
                <w:szCs w:val="20"/>
              </w:rPr>
              <w:t>Written Program Reviewed:    Yes  No</w:t>
            </w:r>
          </w:p>
        </w:tc>
      </w:tr>
      <w:tr w:rsidR="00C91EEC" w:rsidRPr="00E24D94" w:rsidTr="00C91EEC">
        <w:tc>
          <w:tcPr>
            <w:tcW w:w="11016" w:type="dxa"/>
            <w:gridSpan w:val="2"/>
          </w:tcPr>
          <w:p w:rsidR="00C91EEC" w:rsidRPr="00E24D94" w:rsidRDefault="00C91EEC" w:rsidP="00C91EEC">
            <w:pPr>
              <w:rPr>
                <w:sz w:val="20"/>
                <w:szCs w:val="20"/>
              </w:rPr>
            </w:pPr>
            <w:r w:rsidRPr="00E24D94">
              <w:rPr>
                <w:sz w:val="20"/>
                <w:szCs w:val="20"/>
              </w:rPr>
              <w:t xml:space="preserve">Do injury records indicate a need for additional employee training on the </w:t>
            </w:r>
            <w:r w:rsidR="00F513CA">
              <w:rPr>
                <w:sz w:val="20"/>
                <w:szCs w:val="20"/>
              </w:rPr>
              <w:t xml:space="preserve">elevated </w:t>
            </w:r>
            <w:r w:rsidRPr="00E24D94">
              <w:rPr>
                <w:sz w:val="20"/>
                <w:szCs w:val="20"/>
              </w:rPr>
              <w:t>fall prevention program?  Yes  No</w:t>
            </w:r>
          </w:p>
        </w:tc>
      </w:tr>
      <w:tr w:rsidR="00C91EEC" w:rsidRPr="00E24D94" w:rsidTr="00C91EEC">
        <w:tc>
          <w:tcPr>
            <w:tcW w:w="11016" w:type="dxa"/>
            <w:gridSpan w:val="2"/>
          </w:tcPr>
          <w:p w:rsidR="00C91EEC" w:rsidRPr="00E24D94" w:rsidRDefault="00C91EEC" w:rsidP="00C91EEC">
            <w:pPr>
              <w:rPr>
                <w:sz w:val="20"/>
                <w:szCs w:val="20"/>
              </w:rPr>
            </w:pPr>
            <w:r w:rsidRPr="00E24D94">
              <w:rPr>
                <w:sz w:val="20"/>
                <w:szCs w:val="20"/>
              </w:rPr>
              <w:t>Have any jobs, processes or areas produced a high incidence of fall incidents or near misses?  Yes  No</w:t>
            </w:r>
          </w:p>
          <w:p w:rsidR="00C91EEC" w:rsidRPr="00E24D94" w:rsidRDefault="00C91EEC" w:rsidP="00C91EEC">
            <w:pPr>
              <w:rPr>
                <w:sz w:val="20"/>
                <w:szCs w:val="20"/>
              </w:rPr>
            </w:pPr>
            <w:r w:rsidRPr="00E24D94">
              <w:rPr>
                <w:sz w:val="20"/>
                <w:szCs w:val="20"/>
              </w:rPr>
              <w:t>If yes, list:</w:t>
            </w:r>
          </w:p>
        </w:tc>
      </w:tr>
      <w:tr w:rsidR="00C91EEC" w:rsidRPr="00E24D94" w:rsidTr="00C91EEC">
        <w:trPr>
          <w:trHeight w:val="4274"/>
        </w:trPr>
        <w:tc>
          <w:tcPr>
            <w:tcW w:w="11016" w:type="dxa"/>
            <w:gridSpan w:val="2"/>
          </w:tcPr>
          <w:p w:rsidR="00C91EEC" w:rsidRPr="00E24D94" w:rsidRDefault="00C91EEC" w:rsidP="00C91EEC">
            <w:pPr>
              <w:rPr>
                <w:sz w:val="20"/>
                <w:szCs w:val="20"/>
              </w:rPr>
            </w:pPr>
            <w:r w:rsidRPr="00E24D94">
              <w:rPr>
                <w:sz w:val="20"/>
                <w:szCs w:val="20"/>
              </w:rPr>
              <w:t>Is there any record of failure to correct reported fall hazards in a timely manner?</w:t>
            </w:r>
          </w:p>
          <w:p w:rsidR="00C91EEC" w:rsidRPr="00E24D94" w:rsidRDefault="00C91EEC" w:rsidP="00C91EEC">
            <w:pPr>
              <w:rPr>
                <w:sz w:val="20"/>
                <w:szCs w:val="20"/>
              </w:rPr>
            </w:pPr>
            <w:r w:rsidRPr="00E24D94">
              <w:rPr>
                <w:sz w:val="20"/>
                <w:szCs w:val="20"/>
              </w:rPr>
              <w:t>If yes, what corrective action is needed?</w:t>
            </w:r>
          </w:p>
          <w:p w:rsidR="00C91EEC" w:rsidRPr="00E24D94" w:rsidRDefault="00C91EEC" w:rsidP="00C91EEC">
            <w:pPr>
              <w:tabs>
                <w:tab w:val="left" w:pos="2065"/>
              </w:tabs>
              <w:rPr>
                <w:sz w:val="20"/>
                <w:szCs w:val="20"/>
              </w:rPr>
            </w:pPr>
          </w:p>
        </w:tc>
      </w:tr>
      <w:tr w:rsidR="00C91EEC" w:rsidRPr="00E24D94" w:rsidTr="00C91EEC">
        <w:trPr>
          <w:trHeight w:val="2654"/>
        </w:trPr>
        <w:tc>
          <w:tcPr>
            <w:tcW w:w="11016" w:type="dxa"/>
            <w:gridSpan w:val="2"/>
          </w:tcPr>
          <w:p w:rsidR="00C91EEC" w:rsidRPr="00E24D94" w:rsidRDefault="00C91EEC" w:rsidP="00C91EEC">
            <w:pPr>
              <w:rPr>
                <w:sz w:val="20"/>
                <w:szCs w:val="20"/>
              </w:rPr>
            </w:pPr>
            <w:r w:rsidRPr="00E24D94">
              <w:rPr>
                <w:sz w:val="20"/>
                <w:szCs w:val="20"/>
              </w:rPr>
              <w:t>The following content was added/modified/removed from the written program:</w:t>
            </w:r>
          </w:p>
        </w:tc>
      </w:tr>
      <w:tr w:rsidR="00C91EEC" w:rsidRPr="00E24D94" w:rsidTr="00C91EEC">
        <w:trPr>
          <w:trHeight w:val="3437"/>
        </w:trPr>
        <w:tc>
          <w:tcPr>
            <w:tcW w:w="11016" w:type="dxa"/>
            <w:gridSpan w:val="2"/>
          </w:tcPr>
          <w:p w:rsidR="00C91EEC" w:rsidRPr="00E24D94" w:rsidRDefault="00C91EEC" w:rsidP="00C91EEC">
            <w:pPr>
              <w:rPr>
                <w:sz w:val="20"/>
                <w:szCs w:val="20"/>
              </w:rPr>
            </w:pPr>
            <w:r w:rsidRPr="00E24D94">
              <w:rPr>
                <w:sz w:val="20"/>
                <w:szCs w:val="20"/>
              </w:rPr>
              <w:t>Comments:</w:t>
            </w:r>
          </w:p>
        </w:tc>
      </w:tr>
    </w:tbl>
    <w:p w:rsidR="00C67294" w:rsidRPr="00E24D94" w:rsidRDefault="00C67294" w:rsidP="00C67294">
      <w:pPr>
        <w:spacing w:line="240" w:lineRule="auto"/>
        <w:rPr>
          <w:rFonts w:eastAsia="Calibri"/>
          <w:sz w:val="24"/>
          <w:szCs w:val="24"/>
        </w:rPr>
      </w:pPr>
    </w:p>
    <w:p w:rsidR="00C91EEC" w:rsidRPr="00E24D94" w:rsidRDefault="00C91EEC">
      <w:pPr>
        <w:spacing w:after="0" w:line="240" w:lineRule="auto"/>
        <w:rPr>
          <w:rFonts w:eastAsia="Calibri" w:cs="Times New Roman"/>
          <w:b/>
          <w:sz w:val="28"/>
          <w:szCs w:val="24"/>
        </w:rPr>
      </w:pPr>
    </w:p>
    <w:p w:rsidR="00C67294" w:rsidRPr="00E24D94" w:rsidRDefault="00C67294" w:rsidP="00C67294">
      <w:pPr>
        <w:pStyle w:val="NoSpacing"/>
        <w:pBdr>
          <w:bottom w:val="single" w:sz="12" w:space="0" w:color="auto"/>
        </w:pBdr>
        <w:rPr>
          <w:rFonts w:asciiTheme="minorHAnsi" w:hAnsiTheme="minorHAnsi"/>
          <w:b/>
          <w:sz w:val="28"/>
          <w:szCs w:val="24"/>
        </w:rPr>
      </w:pPr>
      <w:r w:rsidRPr="00E24D94">
        <w:rPr>
          <w:rFonts w:asciiTheme="minorHAnsi" w:hAnsiTheme="minorHAnsi"/>
          <w:b/>
          <w:sz w:val="28"/>
          <w:szCs w:val="24"/>
        </w:rPr>
        <w:t xml:space="preserve">Training Record </w:t>
      </w:r>
      <w:r w:rsidR="007803A9">
        <w:rPr>
          <w:rFonts w:asciiTheme="minorHAnsi" w:hAnsiTheme="minorHAnsi"/>
          <w:b/>
          <w:sz w:val="28"/>
          <w:szCs w:val="24"/>
        </w:rPr>
        <w:t>-</w:t>
      </w:r>
      <w:r w:rsidRPr="00E24D94">
        <w:rPr>
          <w:rFonts w:asciiTheme="minorHAnsi" w:hAnsiTheme="minorHAnsi"/>
          <w:b/>
          <w:sz w:val="28"/>
          <w:szCs w:val="24"/>
        </w:rPr>
        <w:t xml:space="preserve"> </w:t>
      </w:r>
      <w:r w:rsidR="00F513CA">
        <w:rPr>
          <w:rFonts w:asciiTheme="minorHAnsi" w:hAnsiTheme="minorHAnsi"/>
          <w:b/>
          <w:sz w:val="28"/>
          <w:szCs w:val="24"/>
        </w:rPr>
        <w:t xml:space="preserve">Elevated </w:t>
      </w:r>
      <w:r w:rsidRPr="00E24D94">
        <w:rPr>
          <w:rFonts w:asciiTheme="minorHAnsi" w:hAnsiTheme="minorHAnsi"/>
          <w:b/>
          <w:sz w:val="28"/>
          <w:szCs w:val="24"/>
        </w:rPr>
        <w:t>Fall Prevention Program</w:t>
      </w:r>
    </w:p>
    <w:p w:rsidR="00C67294" w:rsidRPr="00E24D94" w:rsidRDefault="00C67294" w:rsidP="00C67294">
      <w:pPr>
        <w:pStyle w:val="NoSpacing"/>
        <w:rPr>
          <w:rFonts w:asciiTheme="minorHAnsi" w:hAnsiTheme="minorHAnsi"/>
          <w:sz w:val="24"/>
          <w:szCs w:val="24"/>
        </w:rPr>
      </w:pPr>
    </w:p>
    <w:p w:rsidR="00C67294" w:rsidRPr="007803A9" w:rsidRDefault="00C67294" w:rsidP="00C67294">
      <w:pPr>
        <w:pStyle w:val="NoSpacing"/>
        <w:rPr>
          <w:rFonts w:asciiTheme="minorHAnsi" w:hAnsiTheme="minorHAnsi"/>
        </w:rPr>
      </w:pPr>
      <w:r w:rsidRPr="007803A9">
        <w:rPr>
          <w:rFonts w:asciiTheme="minorHAnsi" w:hAnsiTheme="minorHAnsi"/>
        </w:rPr>
        <w:t xml:space="preserve">The following individuals received training on </w:t>
      </w:r>
      <w:r w:rsidR="004A6CD7">
        <w:rPr>
          <w:rFonts w:cs="Arial"/>
        </w:rPr>
        <w:t>ABC</w:t>
      </w:r>
      <w:r w:rsidR="00CB6513" w:rsidRPr="00CB6513">
        <w:rPr>
          <w:rFonts w:cs="Arial"/>
        </w:rPr>
        <w:t xml:space="preserve"> Trucking</w:t>
      </w:r>
      <w:r w:rsidR="007803A9" w:rsidRPr="00CB6513">
        <w:rPr>
          <w:rFonts w:cs="Arial"/>
        </w:rPr>
        <w:t xml:space="preserve"> </w:t>
      </w:r>
      <w:r w:rsidR="00F513CA" w:rsidRPr="00F513CA">
        <w:rPr>
          <w:rFonts w:cs="Arial"/>
        </w:rPr>
        <w:t>Elevated</w:t>
      </w:r>
      <w:r w:rsidR="00F513CA">
        <w:rPr>
          <w:rFonts w:cs="Arial"/>
          <w:color w:val="FF0000"/>
        </w:rPr>
        <w:t xml:space="preserve"> </w:t>
      </w:r>
      <w:r w:rsidRPr="007803A9">
        <w:rPr>
          <w:rFonts w:asciiTheme="minorHAnsi" w:hAnsiTheme="minorHAnsi"/>
        </w:rPr>
        <w:t>Fall Prevention Program.</w:t>
      </w:r>
    </w:p>
    <w:p w:rsidR="00C67294" w:rsidRPr="00E24D94" w:rsidRDefault="00C67294" w:rsidP="00C67294">
      <w:pPr>
        <w:pStyle w:val="NoSpacing"/>
        <w:rPr>
          <w:rFonts w:asciiTheme="minorHAnsi" w:hAnsiTheme="minorHAnsi"/>
          <w:sz w:val="24"/>
          <w:szCs w:val="24"/>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36"/>
        <w:gridCol w:w="5336"/>
      </w:tblGrid>
      <w:tr w:rsidR="00C67294" w:rsidRPr="00E24D94" w:rsidTr="006E6419">
        <w:trPr>
          <w:trHeight w:val="566"/>
        </w:trPr>
        <w:tc>
          <w:tcPr>
            <w:tcW w:w="5336" w:type="dxa"/>
            <w:shd w:val="pct15" w:color="auto" w:fill="auto"/>
            <w:vAlign w:val="center"/>
          </w:tcPr>
          <w:p w:rsidR="00C67294" w:rsidRPr="00E24D94" w:rsidRDefault="00C67294" w:rsidP="00C91EEC">
            <w:pPr>
              <w:autoSpaceDE w:val="0"/>
              <w:autoSpaceDN w:val="0"/>
              <w:adjustRightInd w:val="0"/>
              <w:spacing w:line="240" w:lineRule="auto"/>
              <w:jc w:val="center"/>
              <w:rPr>
                <w:rFonts w:cs="Arial"/>
                <w:b/>
                <w:sz w:val="24"/>
                <w:szCs w:val="24"/>
              </w:rPr>
            </w:pPr>
            <w:r w:rsidRPr="00E24D94">
              <w:rPr>
                <w:rFonts w:cs="Arial"/>
                <w:b/>
                <w:sz w:val="24"/>
                <w:szCs w:val="24"/>
              </w:rPr>
              <w:t>Print Name</w:t>
            </w:r>
          </w:p>
        </w:tc>
        <w:tc>
          <w:tcPr>
            <w:tcW w:w="5336" w:type="dxa"/>
            <w:shd w:val="pct15" w:color="auto" w:fill="auto"/>
            <w:vAlign w:val="center"/>
          </w:tcPr>
          <w:p w:rsidR="00C67294" w:rsidRPr="00E24D94" w:rsidRDefault="00C67294" w:rsidP="00C91EEC">
            <w:pPr>
              <w:autoSpaceDE w:val="0"/>
              <w:autoSpaceDN w:val="0"/>
              <w:adjustRightInd w:val="0"/>
              <w:spacing w:line="240" w:lineRule="auto"/>
              <w:jc w:val="center"/>
              <w:rPr>
                <w:rFonts w:cs="Arial"/>
                <w:b/>
                <w:sz w:val="24"/>
                <w:szCs w:val="24"/>
              </w:rPr>
            </w:pPr>
            <w:r w:rsidRPr="00E24D94">
              <w:rPr>
                <w:rFonts w:cs="Arial"/>
                <w:b/>
                <w:sz w:val="24"/>
                <w:szCs w:val="24"/>
              </w:rPr>
              <w:t>Sign Name</w:t>
            </w:r>
          </w:p>
        </w:tc>
      </w:tr>
      <w:tr w:rsidR="00C67294" w:rsidRPr="00E24D94" w:rsidTr="006E6419">
        <w:trPr>
          <w:trHeight w:val="432"/>
        </w:trPr>
        <w:tc>
          <w:tcPr>
            <w:tcW w:w="5336" w:type="dxa"/>
            <w:vAlign w:val="center"/>
          </w:tcPr>
          <w:p w:rsidR="00C67294" w:rsidRPr="00E24D94" w:rsidRDefault="00C67294" w:rsidP="00C91EEC">
            <w:pPr>
              <w:autoSpaceDE w:val="0"/>
              <w:autoSpaceDN w:val="0"/>
              <w:adjustRightInd w:val="0"/>
              <w:spacing w:line="240" w:lineRule="auto"/>
              <w:jc w:val="center"/>
              <w:rPr>
                <w:rFonts w:cs="Arial"/>
                <w:sz w:val="24"/>
                <w:szCs w:val="24"/>
              </w:rPr>
            </w:pPr>
          </w:p>
        </w:tc>
        <w:tc>
          <w:tcPr>
            <w:tcW w:w="5336" w:type="dxa"/>
            <w:vAlign w:val="center"/>
          </w:tcPr>
          <w:p w:rsidR="00C67294" w:rsidRPr="00E24D94" w:rsidRDefault="00C67294" w:rsidP="00C91EEC">
            <w:pPr>
              <w:autoSpaceDE w:val="0"/>
              <w:autoSpaceDN w:val="0"/>
              <w:adjustRightInd w:val="0"/>
              <w:spacing w:line="240" w:lineRule="auto"/>
              <w:jc w:val="center"/>
              <w:rPr>
                <w:rFonts w:cs="Arial"/>
                <w:sz w:val="24"/>
                <w:szCs w:val="24"/>
              </w:rPr>
            </w:pPr>
          </w:p>
        </w:tc>
      </w:tr>
      <w:tr w:rsidR="00C67294" w:rsidRPr="00E24D94" w:rsidTr="006E6419">
        <w:trPr>
          <w:trHeight w:val="432"/>
        </w:trPr>
        <w:tc>
          <w:tcPr>
            <w:tcW w:w="5336" w:type="dxa"/>
            <w:vAlign w:val="center"/>
          </w:tcPr>
          <w:p w:rsidR="00C67294" w:rsidRPr="00E24D94" w:rsidRDefault="00C67294" w:rsidP="00C91EEC">
            <w:pPr>
              <w:autoSpaceDE w:val="0"/>
              <w:autoSpaceDN w:val="0"/>
              <w:adjustRightInd w:val="0"/>
              <w:spacing w:line="240" w:lineRule="auto"/>
              <w:jc w:val="center"/>
              <w:rPr>
                <w:rFonts w:cs="Arial"/>
                <w:sz w:val="24"/>
                <w:szCs w:val="24"/>
              </w:rPr>
            </w:pPr>
          </w:p>
        </w:tc>
        <w:tc>
          <w:tcPr>
            <w:tcW w:w="5336" w:type="dxa"/>
            <w:vAlign w:val="center"/>
          </w:tcPr>
          <w:p w:rsidR="00C67294" w:rsidRPr="00E24D94" w:rsidRDefault="00C67294" w:rsidP="00C91EEC">
            <w:pPr>
              <w:autoSpaceDE w:val="0"/>
              <w:autoSpaceDN w:val="0"/>
              <w:adjustRightInd w:val="0"/>
              <w:spacing w:line="240" w:lineRule="auto"/>
              <w:jc w:val="center"/>
              <w:rPr>
                <w:rFonts w:cs="Arial"/>
                <w:sz w:val="24"/>
                <w:szCs w:val="24"/>
              </w:rPr>
            </w:pPr>
          </w:p>
        </w:tc>
      </w:tr>
      <w:tr w:rsidR="00C67294" w:rsidRPr="00E24D94" w:rsidTr="006E6419">
        <w:trPr>
          <w:trHeight w:val="432"/>
        </w:trPr>
        <w:tc>
          <w:tcPr>
            <w:tcW w:w="5336" w:type="dxa"/>
            <w:vAlign w:val="center"/>
          </w:tcPr>
          <w:p w:rsidR="00C67294" w:rsidRPr="00E24D94" w:rsidRDefault="00C67294" w:rsidP="00C91EEC">
            <w:pPr>
              <w:autoSpaceDE w:val="0"/>
              <w:autoSpaceDN w:val="0"/>
              <w:adjustRightInd w:val="0"/>
              <w:spacing w:line="240" w:lineRule="auto"/>
              <w:jc w:val="center"/>
              <w:rPr>
                <w:rFonts w:cs="Arial"/>
                <w:sz w:val="24"/>
                <w:szCs w:val="24"/>
              </w:rPr>
            </w:pPr>
          </w:p>
        </w:tc>
        <w:tc>
          <w:tcPr>
            <w:tcW w:w="5336" w:type="dxa"/>
            <w:vAlign w:val="center"/>
          </w:tcPr>
          <w:p w:rsidR="00C67294" w:rsidRPr="00E24D94" w:rsidRDefault="00C67294" w:rsidP="00C91EEC">
            <w:pPr>
              <w:autoSpaceDE w:val="0"/>
              <w:autoSpaceDN w:val="0"/>
              <w:adjustRightInd w:val="0"/>
              <w:spacing w:line="240" w:lineRule="auto"/>
              <w:jc w:val="center"/>
              <w:rPr>
                <w:rFonts w:cs="Arial"/>
                <w:sz w:val="24"/>
                <w:szCs w:val="24"/>
              </w:rPr>
            </w:pPr>
          </w:p>
        </w:tc>
      </w:tr>
      <w:tr w:rsidR="00C67294" w:rsidRPr="00E24D94" w:rsidTr="006E6419">
        <w:trPr>
          <w:trHeight w:val="432"/>
        </w:trPr>
        <w:tc>
          <w:tcPr>
            <w:tcW w:w="5336" w:type="dxa"/>
            <w:vAlign w:val="center"/>
          </w:tcPr>
          <w:p w:rsidR="00C67294" w:rsidRPr="00E24D94" w:rsidRDefault="00C67294" w:rsidP="00C91EEC">
            <w:pPr>
              <w:autoSpaceDE w:val="0"/>
              <w:autoSpaceDN w:val="0"/>
              <w:adjustRightInd w:val="0"/>
              <w:spacing w:line="240" w:lineRule="auto"/>
              <w:jc w:val="center"/>
              <w:rPr>
                <w:rFonts w:cs="Arial"/>
                <w:sz w:val="24"/>
                <w:szCs w:val="24"/>
              </w:rPr>
            </w:pPr>
          </w:p>
        </w:tc>
        <w:tc>
          <w:tcPr>
            <w:tcW w:w="5336" w:type="dxa"/>
            <w:vAlign w:val="center"/>
          </w:tcPr>
          <w:p w:rsidR="00C67294" w:rsidRPr="00E24D94" w:rsidRDefault="00C67294" w:rsidP="00C91EEC">
            <w:pPr>
              <w:autoSpaceDE w:val="0"/>
              <w:autoSpaceDN w:val="0"/>
              <w:adjustRightInd w:val="0"/>
              <w:spacing w:line="240" w:lineRule="auto"/>
              <w:jc w:val="center"/>
              <w:rPr>
                <w:rFonts w:cs="Arial"/>
                <w:sz w:val="24"/>
                <w:szCs w:val="24"/>
              </w:rPr>
            </w:pPr>
          </w:p>
        </w:tc>
      </w:tr>
      <w:tr w:rsidR="00C67294" w:rsidRPr="00E24D94" w:rsidTr="006E6419">
        <w:trPr>
          <w:trHeight w:val="432"/>
        </w:trPr>
        <w:tc>
          <w:tcPr>
            <w:tcW w:w="5336" w:type="dxa"/>
            <w:vAlign w:val="center"/>
          </w:tcPr>
          <w:p w:rsidR="00C67294" w:rsidRPr="00E24D94" w:rsidRDefault="00C67294" w:rsidP="00C91EEC">
            <w:pPr>
              <w:autoSpaceDE w:val="0"/>
              <w:autoSpaceDN w:val="0"/>
              <w:adjustRightInd w:val="0"/>
              <w:spacing w:line="240" w:lineRule="auto"/>
              <w:jc w:val="center"/>
              <w:rPr>
                <w:rFonts w:cs="Arial"/>
                <w:sz w:val="24"/>
                <w:szCs w:val="24"/>
              </w:rPr>
            </w:pPr>
          </w:p>
        </w:tc>
        <w:tc>
          <w:tcPr>
            <w:tcW w:w="5336" w:type="dxa"/>
            <w:vAlign w:val="center"/>
          </w:tcPr>
          <w:p w:rsidR="00C67294" w:rsidRPr="00E24D94" w:rsidRDefault="00C67294" w:rsidP="00C91EEC">
            <w:pPr>
              <w:autoSpaceDE w:val="0"/>
              <w:autoSpaceDN w:val="0"/>
              <w:adjustRightInd w:val="0"/>
              <w:spacing w:line="240" w:lineRule="auto"/>
              <w:jc w:val="center"/>
              <w:rPr>
                <w:rFonts w:cs="Arial"/>
                <w:sz w:val="24"/>
                <w:szCs w:val="24"/>
              </w:rPr>
            </w:pPr>
          </w:p>
        </w:tc>
      </w:tr>
      <w:tr w:rsidR="00C67294" w:rsidRPr="00E24D94" w:rsidTr="006E6419">
        <w:trPr>
          <w:trHeight w:val="432"/>
        </w:trPr>
        <w:tc>
          <w:tcPr>
            <w:tcW w:w="5336" w:type="dxa"/>
            <w:vAlign w:val="center"/>
          </w:tcPr>
          <w:p w:rsidR="00C67294" w:rsidRPr="00E24D94" w:rsidRDefault="00C67294" w:rsidP="00C91EEC">
            <w:pPr>
              <w:autoSpaceDE w:val="0"/>
              <w:autoSpaceDN w:val="0"/>
              <w:adjustRightInd w:val="0"/>
              <w:spacing w:line="240" w:lineRule="auto"/>
              <w:jc w:val="center"/>
              <w:rPr>
                <w:rFonts w:cs="Arial"/>
                <w:sz w:val="24"/>
                <w:szCs w:val="24"/>
              </w:rPr>
            </w:pPr>
          </w:p>
        </w:tc>
        <w:tc>
          <w:tcPr>
            <w:tcW w:w="5336" w:type="dxa"/>
            <w:vAlign w:val="center"/>
          </w:tcPr>
          <w:p w:rsidR="00C67294" w:rsidRPr="00E24D94" w:rsidRDefault="00C67294" w:rsidP="00C91EEC">
            <w:pPr>
              <w:autoSpaceDE w:val="0"/>
              <w:autoSpaceDN w:val="0"/>
              <w:adjustRightInd w:val="0"/>
              <w:spacing w:line="240" w:lineRule="auto"/>
              <w:jc w:val="center"/>
              <w:rPr>
                <w:rFonts w:cs="Arial"/>
                <w:sz w:val="24"/>
                <w:szCs w:val="24"/>
              </w:rPr>
            </w:pPr>
          </w:p>
        </w:tc>
      </w:tr>
      <w:tr w:rsidR="00C67294" w:rsidRPr="00E24D94" w:rsidTr="006E6419">
        <w:trPr>
          <w:trHeight w:val="432"/>
        </w:trPr>
        <w:tc>
          <w:tcPr>
            <w:tcW w:w="5336" w:type="dxa"/>
            <w:vAlign w:val="center"/>
          </w:tcPr>
          <w:p w:rsidR="00C67294" w:rsidRPr="00E24D94" w:rsidRDefault="00C67294" w:rsidP="00C91EEC">
            <w:pPr>
              <w:autoSpaceDE w:val="0"/>
              <w:autoSpaceDN w:val="0"/>
              <w:adjustRightInd w:val="0"/>
              <w:spacing w:line="240" w:lineRule="auto"/>
              <w:jc w:val="center"/>
              <w:rPr>
                <w:rFonts w:cs="Arial"/>
                <w:sz w:val="24"/>
                <w:szCs w:val="24"/>
              </w:rPr>
            </w:pPr>
          </w:p>
        </w:tc>
        <w:tc>
          <w:tcPr>
            <w:tcW w:w="5336" w:type="dxa"/>
            <w:vAlign w:val="center"/>
          </w:tcPr>
          <w:p w:rsidR="00C67294" w:rsidRPr="00E24D94" w:rsidRDefault="00C67294" w:rsidP="00C91EEC">
            <w:pPr>
              <w:autoSpaceDE w:val="0"/>
              <w:autoSpaceDN w:val="0"/>
              <w:adjustRightInd w:val="0"/>
              <w:spacing w:line="240" w:lineRule="auto"/>
              <w:jc w:val="center"/>
              <w:rPr>
                <w:rFonts w:cs="Arial"/>
                <w:sz w:val="24"/>
                <w:szCs w:val="24"/>
              </w:rPr>
            </w:pPr>
          </w:p>
        </w:tc>
      </w:tr>
      <w:tr w:rsidR="00C67294" w:rsidRPr="00E24D94" w:rsidTr="006E6419">
        <w:trPr>
          <w:trHeight w:val="432"/>
        </w:trPr>
        <w:tc>
          <w:tcPr>
            <w:tcW w:w="5336" w:type="dxa"/>
            <w:vAlign w:val="center"/>
          </w:tcPr>
          <w:p w:rsidR="00C67294" w:rsidRPr="00E24D94" w:rsidRDefault="00C67294" w:rsidP="00C91EEC">
            <w:pPr>
              <w:autoSpaceDE w:val="0"/>
              <w:autoSpaceDN w:val="0"/>
              <w:adjustRightInd w:val="0"/>
              <w:spacing w:line="240" w:lineRule="auto"/>
              <w:jc w:val="center"/>
              <w:rPr>
                <w:rFonts w:cs="Arial"/>
                <w:sz w:val="24"/>
                <w:szCs w:val="24"/>
              </w:rPr>
            </w:pPr>
          </w:p>
        </w:tc>
        <w:tc>
          <w:tcPr>
            <w:tcW w:w="5336" w:type="dxa"/>
            <w:vAlign w:val="center"/>
          </w:tcPr>
          <w:p w:rsidR="00C67294" w:rsidRPr="00E24D94" w:rsidRDefault="00C67294" w:rsidP="00C91EEC">
            <w:pPr>
              <w:autoSpaceDE w:val="0"/>
              <w:autoSpaceDN w:val="0"/>
              <w:adjustRightInd w:val="0"/>
              <w:spacing w:line="240" w:lineRule="auto"/>
              <w:jc w:val="center"/>
              <w:rPr>
                <w:rFonts w:cs="Arial"/>
                <w:sz w:val="24"/>
                <w:szCs w:val="24"/>
              </w:rPr>
            </w:pPr>
          </w:p>
        </w:tc>
      </w:tr>
      <w:tr w:rsidR="00C67294" w:rsidRPr="00E24D94" w:rsidTr="006E6419">
        <w:trPr>
          <w:trHeight w:val="432"/>
        </w:trPr>
        <w:tc>
          <w:tcPr>
            <w:tcW w:w="5336" w:type="dxa"/>
            <w:vAlign w:val="center"/>
          </w:tcPr>
          <w:p w:rsidR="00C67294" w:rsidRPr="00E24D94" w:rsidRDefault="00C67294" w:rsidP="00C91EEC">
            <w:pPr>
              <w:autoSpaceDE w:val="0"/>
              <w:autoSpaceDN w:val="0"/>
              <w:adjustRightInd w:val="0"/>
              <w:spacing w:line="240" w:lineRule="auto"/>
              <w:jc w:val="center"/>
              <w:rPr>
                <w:rFonts w:cs="Arial"/>
                <w:sz w:val="24"/>
                <w:szCs w:val="24"/>
              </w:rPr>
            </w:pPr>
          </w:p>
        </w:tc>
        <w:tc>
          <w:tcPr>
            <w:tcW w:w="5336" w:type="dxa"/>
            <w:vAlign w:val="center"/>
          </w:tcPr>
          <w:p w:rsidR="00C67294" w:rsidRPr="00E24D94" w:rsidRDefault="00C67294" w:rsidP="00C91EEC">
            <w:pPr>
              <w:autoSpaceDE w:val="0"/>
              <w:autoSpaceDN w:val="0"/>
              <w:adjustRightInd w:val="0"/>
              <w:spacing w:line="240" w:lineRule="auto"/>
              <w:jc w:val="center"/>
              <w:rPr>
                <w:rFonts w:cs="Arial"/>
                <w:sz w:val="24"/>
                <w:szCs w:val="24"/>
              </w:rPr>
            </w:pPr>
          </w:p>
        </w:tc>
      </w:tr>
      <w:tr w:rsidR="00C67294" w:rsidRPr="00E24D94" w:rsidTr="006E6419">
        <w:trPr>
          <w:trHeight w:val="432"/>
        </w:trPr>
        <w:tc>
          <w:tcPr>
            <w:tcW w:w="5336" w:type="dxa"/>
            <w:vAlign w:val="center"/>
          </w:tcPr>
          <w:p w:rsidR="00C67294" w:rsidRPr="00E24D94" w:rsidRDefault="00C67294" w:rsidP="00C91EEC">
            <w:pPr>
              <w:autoSpaceDE w:val="0"/>
              <w:autoSpaceDN w:val="0"/>
              <w:adjustRightInd w:val="0"/>
              <w:spacing w:line="240" w:lineRule="auto"/>
              <w:jc w:val="center"/>
              <w:rPr>
                <w:rFonts w:cs="Arial"/>
                <w:sz w:val="24"/>
                <w:szCs w:val="24"/>
              </w:rPr>
            </w:pPr>
          </w:p>
        </w:tc>
        <w:tc>
          <w:tcPr>
            <w:tcW w:w="5336" w:type="dxa"/>
            <w:vAlign w:val="center"/>
          </w:tcPr>
          <w:p w:rsidR="00C67294" w:rsidRPr="00E24D94" w:rsidRDefault="00C67294" w:rsidP="00C91EEC">
            <w:pPr>
              <w:autoSpaceDE w:val="0"/>
              <w:autoSpaceDN w:val="0"/>
              <w:adjustRightInd w:val="0"/>
              <w:spacing w:line="240" w:lineRule="auto"/>
              <w:jc w:val="center"/>
              <w:rPr>
                <w:rFonts w:cs="Arial"/>
                <w:sz w:val="24"/>
                <w:szCs w:val="24"/>
              </w:rPr>
            </w:pPr>
          </w:p>
        </w:tc>
      </w:tr>
      <w:tr w:rsidR="00C67294" w:rsidRPr="00E24D94" w:rsidTr="006E6419">
        <w:trPr>
          <w:trHeight w:val="432"/>
        </w:trPr>
        <w:tc>
          <w:tcPr>
            <w:tcW w:w="5336" w:type="dxa"/>
            <w:vAlign w:val="center"/>
          </w:tcPr>
          <w:p w:rsidR="00C67294" w:rsidRPr="00E24D94" w:rsidRDefault="00C67294" w:rsidP="00C91EEC">
            <w:pPr>
              <w:autoSpaceDE w:val="0"/>
              <w:autoSpaceDN w:val="0"/>
              <w:adjustRightInd w:val="0"/>
              <w:spacing w:line="240" w:lineRule="auto"/>
              <w:jc w:val="center"/>
              <w:rPr>
                <w:rFonts w:cs="Arial"/>
              </w:rPr>
            </w:pPr>
          </w:p>
        </w:tc>
        <w:tc>
          <w:tcPr>
            <w:tcW w:w="5336" w:type="dxa"/>
            <w:vAlign w:val="center"/>
          </w:tcPr>
          <w:p w:rsidR="00C67294" w:rsidRPr="00E24D94" w:rsidRDefault="00C67294" w:rsidP="00C91EEC">
            <w:pPr>
              <w:autoSpaceDE w:val="0"/>
              <w:autoSpaceDN w:val="0"/>
              <w:adjustRightInd w:val="0"/>
              <w:spacing w:line="240" w:lineRule="auto"/>
              <w:jc w:val="center"/>
              <w:rPr>
                <w:rFonts w:cs="Arial"/>
              </w:rPr>
            </w:pPr>
          </w:p>
        </w:tc>
      </w:tr>
      <w:tr w:rsidR="00C67294" w:rsidRPr="00E24D94" w:rsidTr="006E6419">
        <w:trPr>
          <w:trHeight w:val="432"/>
        </w:trPr>
        <w:tc>
          <w:tcPr>
            <w:tcW w:w="5336" w:type="dxa"/>
            <w:vAlign w:val="center"/>
          </w:tcPr>
          <w:p w:rsidR="00C67294" w:rsidRPr="00E24D94" w:rsidRDefault="00C67294" w:rsidP="00C91EEC">
            <w:pPr>
              <w:autoSpaceDE w:val="0"/>
              <w:autoSpaceDN w:val="0"/>
              <w:adjustRightInd w:val="0"/>
              <w:spacing w:line="240" w:lineRule="auto"/>
              <w:jc w:val="center"/>
              <w:rPr>
                <w:rFonts w:cs="Arial"/>
              </w:rPr>
            </w:pPr>
          </w:p>
        </w:tc>
        <w:tc>
          <w:tcPr>
            <w:tcW w:w="5336" w:type="dxa"/>
            <w:vAlign w:val="center"/>
          </w:tcPr>
          <w:p w:rsidR="00C67294" w:rsidRPr="00E24D94" w:rsidRDefault="00C67294" w:rsidP="00C91EEC">
            <w:pPr>
              <w:autoSpaceDE w:val="0"/>
              <w:autoSpaceDN w:val="0"/>
              <w:adjustRightInd w:val="0"/>
              <w:spacing w:line="240" w:lineRule="auto"/>
              <w:jc w:val="center"/>
              <w:rPr>
                <w:rFonts w:cs="Arial"/>
              </w:rPr>
            </w:pPr>
          </w:p>
        </w:tc>
      </w:tr>
      <w:tr w:rsidR="00C67294" w:rsidRPr="00E24D94" w:rsidTr="006E6419">
        <w:trPr>
          <w:trHeight w:val="432"/>
        </w:trPr>
        <w:tc>
          <w:tcPr>
            <w:tcW w:w="5336" w:type="dxa"/>
            <w:vAlign w:val="center"/>
          </w:tcPr>
          <w:p w:rsidR="00C67294" w:rsidRPr="00E24D94" w:rsidRDefault="00C67294" w:rsidP="00C91EEC">
            <w:pPr>
              <w:autoSpaceDE w:val="0"/>
              <w:autoSpaceDN w:val="0"/>
              <w:adjustRightInd w:val="0"/>
              <w:spacing w:line="240" w:lineRule="auto"/>
              <w:jc w:val="center"/>
              <w:rPr>
                <w:rFonts w:cs="Arial"/>
              </w:rPr>
            </w:pPr>
          </w:p>
        </w:tc>
        <w:tc>
          <w:tcPr>
            <w:tcW w:w="5336" w:type="dxa"/>
            <w:vAlign w:val="center"/>
          </w:tcPr>
          <w:p w:rsidR="00C67294" w:rsidRPr="00E24D94" w:rsidRDefault="00C67294" w:rsidP="00C91EEC">
            <w:pPr>
              <w:autoSpaceDE w:val="0"/>
              <w:autoSpaceDN w:val="0"/>
              <w:adjustRightInd w:val="0"/>
              <w:spacing w:line="240" w:lineRule="auto"/>
              <w:jc w:val="center"/>
              <w:rPr>
                <w:rFonts w:cs="Arial"/>
              </w:rPr>
            </w:pPr>
          </w:p>
        </w:tc>
      </w:tr>
      <w:tr w:rsidR="00C67294" w:rsidRPr="00E24D94" w:rsidTr="006E6419">
        <w:trPr>
          <w:trHeight w:val="432"/>
        </w:trPr>
        <w:tc>
          <w:tcPr>
            <w:tcW w:w="5336" w:type="dxa"/>
            <w:vAlign w:val="center"/>
          </w:tcPr>
          <w:p w:rsidR="00C67294" w:rsidRPr="00E24D94" w:rsidRDefault="00C67294" w:rsidP="00C91EEC">
            <w:pPr>
              <w:autoSpaceDE w:val="0"/>
              <w:autoSpaceDN w:val="0"/>
              <w:adjustRightInd w:val="0"/>
              <w:spacing w:line="240" w:lineRule="auto"/>
              <w:jc w:val="center"/>
              <w:rPr>
                <w:rFonts w:cs="Arial"/>
              </w:rPr>
            </w:pPr>
          </w:p>
        </w:tc>
        <w:tc>
          <w:tcPr>
            <w:tcW w:w="5336" w:type="dxa"/>
            <w:vAlign w:val="center"/>
          </w:tcPr>
          <w:p w:rsidR="00C67294" w:rsidRPr="00E24D94" w:rsidRDefault="00C67294" w:rsidP="00C91EEC">
            <w:pPr>
              <w:autoSpaceDE w:val="0"/>
              <w:autoSpaceDN w:val="0"/>
              <w:adjustRightInd w:val="0"/>
              <w:spacing w:line="240" w:lineRule="auto"/>
              <w:jc w:val="center"/>
              <w:rPr>
                <w:rFonts w:cs="Arial"/>
              </w:rPr>
            </w:pPr>
          </w:p>
        </w:tc>
      </w:tr>
      <w:tr w:rsidR="00C67294" w:rsidRPr="00E24D94" w:rsidTr="006E6419">
        <w:trPr>
          <w:trHeight w:val="432"/>
        </w:trPr>
        <w:tc>
          <w:tcPr>
            <w:tcW w:w="5336" w:type="dxa"/>
            <w:vAlign w:val="center"/>
          </w:tcPr>
          <w:p w:rsidR="00C67294" w:rsidRPr="00E24D94" w:rsidRDefault="00C67294" w:rsidP="00C91EEC">
            <w:pPr>
              <w:autoSpaceDE w:val="0"/>
              <w:autoSpaceDN w:val="0"/>
              <w:adjustRightInd w:val="0"/>
              <w:spacing w:line="240" w:lineRule="auto"/>
              <w:jc w:val="center"/>
              <w:rPr>
                <w:rFonts w:cs="Arial"/>
              </w:rPr>
            </w:pPr>
          </w:p>
        </w:tc>
        <w:tc>
          <w:tcPr>
            <w:tcW w:w="5336" w:type="dxa"/>
            <w:vAlign w:val="center"/>
          </w:tcPr>
          <w:p w:rsidR="00C67294" w:rsidRPr="00E24D94" w:rsidRDefault="00C67294" w:rsidP="00C91EEC">
            <w:pPr>
              <w:autoSpaceDE w:val="0"/>
              <w:autoSpaceDN w:val="0"/>
              <w:adjustRightInd w:val="0"/>
              <w:spacing w:line="240" w:lineRule="auto"/>
              <w:jc w:val="center"/>
              <w:rPr>
                <w:rFonts w:cs="Arial"/>
              </w:rPr>
            </w:pPr>
          </w:p>
        </w:tc>
      </w:tr>
      <w:tr w:rsidR="00C67294" w:rsidRPr="00E24D94" w:rsidTr="006E6419">
        <w:trPr>
          <w:trHeight w:val="432"/>
        </w:trPr>
        <w:tc>
          <w:tcPr>
            <w:tcW w:w="5336" w:type="dxa"/>
            <w:vAlign w:val="center"/>
          </w:tcPr>
          <w:p w:rsidR="00C67294" w:rsidRPr="00E24D94" w:rsidRDefault="00C67294" w:rsidP="00C91EEC">
            <w:pPr>
              <w:autoSpaceDE w:val="0"/>
              <w:autoSpaceDN w:val="0"/>
              <w:adjustRightInd w:val="0"/>
              <w:spacing w:line="240" w:lineRule="auto"/>
              <w:jc w:val="center"/>
              <w:rPr>
                <w:rFonts w:cs="Arial"/>
              </w:rPr>
            </w:pPr>
          </w:p>
        </w:tc>
        <w:tc>
          <w:tcPr>
            <w:tcW w:w="5336" w:type="dxa"/>
            <w:vAlign w:val="center"/>
          </w:tcPr>
          <w:p w:rsidR="00C67294" w:rsidRPr="00E24D94" w:rsidRDefault="00C67294" w:rsidP="00C91EEC">
            <w:pPr>
              <w:autoSpaceDE w:val="0"/>
              <w:autoSpaceDN w:val="0"/>
              <w:adjustRightInd w:val="0"/>
              <w:spacing w:line="240" w:lineRule="auto"/>
              <w:jc w:val="center"/>
              <w:rPr>
                <w:rFonts w:cs="Arial"/>
              </w:rPr>
            </w:pPr>
          </w:p>
        </w:tc>
      </w:tr>
      <w:tr w:rsidR="00C67294" w:rsidRPr="00E24D94" w:rsidTr="006E6419">
        <w:trPr>
          <w:trHeight w:val="432"/>
        </w:trPr>
        <w:tc>
          <w:tcPr>
            <w:tcW w:w="5336" w:type="dxa"/>
            <w:vAlign w:val="center"/>
          </w:tcPr>
          <w:p w:rsidR="00C67294" w:rsidRPr="00E24D94" w:rsidRDefault="00C67294" w:rsidP="00C91EEC">
            <w:pPr>
              <w:autoSpaceDE w:val="0"/>
              <w:autoSpaceDN w:val="0"/>
              <w:adjustRightInd w:val="0"/>
              <w:spacing w:line="240" w:lineRule="auto"/>
              <w:jc w:val="center"/>
              <w:rPr>
                <w:rFonts w:cs="Arial"/>
              </w:rPr>
            </w:pPr>
          </w:p>
        </w:tc>
        <w:tc>
          <w:tcPr>
            <w:tcW w:w="5336" w:type="dxa"/>
            <w:vAlign w:val="center"/>
          </w:tcPr>
          <w:p w:rsidR="00C67294" w:rsidRPr="00E24D94" w:rsidRDefault="00C67294" w:rsidP="00C91EEC">
            <w:pPr>
              <w:autoSpaceDE w:val="0"/>
              <w:autoSpaceDN w:val="0"/>
              <w:adjustRightInd w:val="0"/>
              <w:spacing w:line="240" w:lineRule="auto"/>
              <w:jc w:val="center"/>
              <w:rPr>
                <w:rFonts w:cs="Arial"/>
              </w:rPr>
            </w:pPr>
          </w:p>
        </w:tc>
      </w:tr>
      <w:tr w:rsidR="00C67294" w:rsidRPr="00E24D94" w:rsidTr="006E6419">
        <w:trPr>
          <w:trHeight w:val="432"/>
        </w:trPr>
        <w:tc>
          <w:tcPr>
            <w:tcW w:w="5336" w:type="dxa"/>
            <w:vAlign w:val="center"/>
          </w:tcPr>
          <w:p w:rsidR="00C67294" w:rsidRPr="00E24D94" w:rsidRDefault="00C67294" w:rsidP="00C91EEC">
            <w:pPr>
              <w:autoSpaceDE w:val="0"/>
              <w:autoSpaceDN w:val="0"/>
              <w:adjustRightInd w:val="0"/>
              <w:spacing w:line="240" w:lineRule="auto"/>
              <w:jc w:val="center"/>
              <w:rPr>
                <w:rFonts w:cs="Arial"/>
              </w:rPr>
            </w:pPr>
          </w:p>
        </w:tc>
        <w:tc>
          <w:tcPr>
            <w:tcW w:w="5336" w:type="dxa"/>
            <w:vAlign w:val="center"/>
          </w:tcPr>
          <w:p w:rsidR="00C67294" w:rsidRPr="00E24D94" w:rsidRDefault="00C67294" w:rsidP="00C91EEC">
            <w:pPr>
              <w:autoSpaceDE w:val="0"/>
              <w:autoSpaceDN w:val="0"/>
              <w:adjustRightInd w:val="0"/>
              <w:spacing w:line="240" w:lineRule="auto"/>
              <w:jc w:val="center"/>
              <w:rPr>
                <w:rFonts w:cs="Arial"/>
              </w:rPr>
            </w:pPr>
          </w:p>
        </w:tc>
      </w:tr>
    </w:tbl>
    <w:p w:rsidR="00C67294" w:rsidRPr="00CB6513" w:rsidRDefault="00C67294" w:rsidP="00C67294">
      <w:pPr>
        <w:pStyle w:val="NoSpacing"/>
        <w:rPr>
          <w:rFonts w:asciiTheme="minorHAnsi" w:hAnsiTheme="minorHAnsi"/>
          <w:sz w:val="24"/>
          <w:szCs w:val="24"/>
        </w:rPr>
      </w:pPr>
    </w:p>
    <w:p w:rsidR="00C67294" w:rsidRPr="007803A9" w:rsidRDefault="00C67294" w:rsidP="00C67294">
      <w:pPr>
        <w:pStyle w:val="NoSpacing"/>
        <w:rPr>
          <w:rFonts w:asciiTheme="minorHAnsi" w:hAnsiTheme="minorHAnsi"/>
        </w:rPr>
      </w:pPr>
      <w:r w:rsidRPr="00CB6513">
        <w:rPr>
          <w:rFonts w:asciiTheme="minorHAnsi" w:hAnsiTheme="minorHAnsi"/>
        </w:rPr>
        <w:t xml:space="preserve">The undersigned conducted training in accordance with </w:t>
      </w:r>
      <w:r w:rsidR="00CB6513" w:rsidRPr="00CB6513">
        <w:rPr>
          <w:rFonts w:cs="Arial"/>
        </w:rPr>
        <w:t xml:space="preserve">Jung Trucking’s </w:t>
      </w:r>
      <w:r w:rsidR="00F513CA" w:rsidRPr="00F513CA">
        <w:rPr>
          <w:rFonts w:cs="Arial"/>
        </w:rPr>
        <w:t>Elevated</w:t>
      </w:r>
      <w:r w:rsidR="00F513CA">
        <w:rPr>
          <w:rFonts w:cs="Arial"/>
          <w:color w:val="FF0000"/>
        </w:rPr>
        <w:t xml:space="preserve"> </w:t>
      </w:r>
      <w:r w:rsidRPr="007803A9">
        <w:rPr>
          <w:rFonts w:asciiTheme="minorHAnsi" w:hAnsiTheme="minorHAnsi"/>
        </w:rPr>
        <w:t>Fall Prevention Program.</w:t>
      </w:r>
    </w:p>
    <w:p w:rsidR="00C67294" w:rsidRPr="00E24D94" w:rsidRDefault="00C67294" w:rsidP="00C67294">
      <w:pPr>
        <w:pStyle w:val="NoSpacing"/>
        <w:rPr>
          <w:rFonts w:asciiTheme="minorHAnsi" w:hAnsiTheme="minorHAnsi"/>
          <w:sz w:val="24"/>
          <w:szCs w:val="24"/>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43"/>
        <w:gridCol w:w="7129"/>
      </w:tblGrid>
      <w:tr w:rsidR="00C67294" w:rsidRPr="00E24D94" w:rsidTr="00F44C2E">
        <w:trPr>
          <w:trHeight w:val="432"/>
        </w:trPr>
        <w:tc>
          <w:tcPr>
            <w:tcW w:w="3543" w:type="dxa"/>
            <w:vAlign w:val="center"/>
          </w:tcPr>
          <w:p w:rsidR="00C67294" w:rsidRPr="00E24D94" w:rsidRDefault="00C67294" w:rsidP="00C91EEC">
            <w:pPr>
              <w:autoSpaceDE w:val="0"/>
              <w:autoSpaceDN w:val="0"/>
              <w:adjustRightInd w:val="0"/>
              <w:spacing w:line="240" w:lineRule="auto"/>
              <w:rPr>
                <w:rFonts w:cs="Arial"/>
                <w:sz w:val="24"/>
                <w:szCs w:val="24"/>
              </w:rPr>
            </w:pPr>
            <w:r w:rsidRPr="00E24D94">
              <w:rPr>
                <w:rFonts w:cs="Arial"/>
                <w:sz w:val="24"/>
                <w:szCs w:val="24"/>
              </w:rPr>
              <w:t>Print Instructor’s Name</w:t>
            </w:r>
          </w:p>
        </w:tc>
        <w:tc>
          <w:tcPr>
            <w:tcW w:w="7129" w:type="dxa"/>
            <w:vAlign w:val="center"/>
          </w:tcPr>
          <w:p w:rsidR="00C67294" w:rsidRPr="00E24D94" w:rsidRDefault="00C67294" w:rsidP="00C91EEC">
            <w:pPr>
              <w:autoSpaceDE w:val="0"/>
              <w:autoSpaceDN w:val="0"/>
              <w:adjustRightInd w:val="0"/>
              <w:spacing w:line="240" w:lineRule="auto"/>
              <w:rPr>
                <w:rFonts w:cs="Arial"/>
                <w:sz w:val="24"/>
                <w:szCs w:val="24"/>
              </w:rPr>
            </w:pPr>
          </w:p>
        </w:tc>
      </w:tr>
      <w:tr w:rsidR="00C67294" w:rsidRPr="00E24D94" w:rsidTr="00F44C2E">
        <w:trPr>
          <w:trHeight w:val="432"/>
        </w:trPr>
        <w:tc>
          <w:tcPr>
            <w:tcW w:w="3543" w:type="dxa"/>
            <w:vAlign w:val="center"/>
          </w:tcPr>
          <w:p w:rsidR="00C67294" w:rsidRPr="00E24D94" w:rsidRDefault="00C67294" w:rsidP="00C91EEC">
            <w:pPr>
              <w:autoSpaceDE w:val="0"/>
              <w:autoSpaceDN w:val="0"/>
              <w:adjustRightInd w:val="0"/>
              <w:spacing w:line="240" w:lineRule="auto"/>
              <w:rPr>
                <w:rFonts w:cs="Arial"/>
                <w:sz w:val="24"/>
                <w:szCs w:val="24"/>
              </w:rPr>
            </w:pPr>
            <w:r w:rsidRPr="00E24D94">
              <w:rPr>
                <w:rFonts w:cs="Arial"/>
                <w:sz w:val="24"/>
                <w:szCs w:val="24"/>
              </w:rPr>
              <w:t>Instructor’s Signature</w:t>
            </w:r>
          </w:p>
        </w:tc>
        <w:tc>
          <w:tcPr>
            <w:tcW w:w="7129" w:type="dxa"/>
            <w:vAlign w:val="center"/>
          </w:tcPr>
          <w:p w:rsidR="00C67294" w:rsidRPr="00E24D94" w:rsidRDefault="00C67294" w:rsidP="00C91EEC">
            <w:pPr>
              <w:autoSpaceDE w:val="0"/>
              <w:autoSpaceDN w:val="0"/>
              <w:adjustRightInd w:val="0"/>
              <w:spacing w:line="240" w:lineRule="auto"/>
              <w:rPr>
                <w:rFonts w:cs="Arial"/>
                <w:sz w:val="24"/>
                <w:szCs w:val="24"/>
              </w:rPr>
            </w:pPr>
          </w:p>
        </w:tc>
      </w:tr>
      <w:tr w:rsidR="00C67294" w:rsidRPr="00E24D94" w:rsidTr="00F44C2E">
        <w:trPr>
          <w:trHeight w:val="432"/>
        </w:trPr>
        <w:tc>
          <w:tcPr>
            <w:tcW w:w="3543" w:type="dxa"/>
            <w:vAlign w:val="center"/>
          </w:tcPr>
          <w:p w:rsidR="00C67294" w:rsidRPr="00E24D94" w:rsidRDefault="00C67294" w:rsidP="00C91EEC">
            <w:pPr>
              <w:autoSpaceDE w:val="0"/>
              <w:autoSpaceDN w:val="0"/>
              <w:adjustRightInd w:val="0"/>
              <w:spacing w:line="240" w:lineRule="auto"/>
              <w:rPr>
                <w:rFonts w:cs="Arial"/>
                <w:sz w:val="24"/>
                <w:szCs w:val="24"/>
              </w:rPr>
            </w:pPr>
            <w:r w:rsidRPr="00E24D94">
              <w:rPr>
                <w:rFonts w:cs="Arial"/>
                <w:sz w:val="24"/>
                <w:szCs w:val="24"/>
              </w:rPr>
              <w:t>Instructor’s Title</w:t>
            </w:r>
          </w:p>
        </w:tc>
        <w:tc>
          <w:tcPr>
            <w:tcW w:w="7129" w:type="dxa"/>
            <w:vAlign w:val="center"/>
          </w:tcPr>
          <w:p w:rsidR="00C67294" w:rsidRPr="00E24D94" w:rsidRDefault="00C67294" w:rsidP="00C91EEC">
            <w:pPr>
              <w:autoSpaceDE w:val="0"/>
              <w:autoSpaceDN w:val="0"/>
              <w:adjustRightInd w:val="0"/>
              <w:spacing w:line="240" w:lineRule="auto"/>
              <w:rPr>
                <w:rFonts w:cs="Arial"/>
                <w:sz w:val="24"/>
                <w:szCs w:val="24"/>
              </w:rPr>
            </w:pPr>
          </w:p>
        </w:tc>
      </w:tr>
      <w:tr w:rsidR="00C67294" w:rsidRPr="00E24D94" w:rsidTr="00F44C2E">
        <w:trPr>
          <w:trHeight w:val="432"/>
        </w:trPr>
        <w:tc>
          <w:tcPr>
            <w:tcW w:w="3543" w:type="dxa"/>
            <w:vAlign w:val="center"/>
          </w:tcPr>
          <w:p w:rsidR="00C67294" w:rsidRPr="00E24D94" w:rsidRDefault="00C67294" w:rsidP="00C91EEC">
            <w:pPr>
              <w:autoSpaceDE w:val="0"/>
              <w:autoSpaceDN w:val="0"/>
              <w:adjustRightInd w:val="0"/>
              <w:spacing w:line="240" w:lineRule="auto"/>
              <w:rPr>
                <w:rFonts w:cs="Arial"/>
                <w:sz w:val="24"/>
                <w:szCs w:val="24"/>
              </w:rPr>
            </w:pPr>
            <w:r w:rsidRPr="00E24D94">
              <w:rPr>
                <w:rFonts w:cs="Arial"/>
                <w:sz w:val="24"/>
                <w:szCs w:val="24"/>
              </w:rPr>
              <w:t>Date of Training</w:t>
            </w:r>
          </w:p>
        </w:tc>
        <w:tc>
          <w:tcPr>
            <w:tcW w:w="7129" w:type="dxa"/>
            <w:vAlign w:val="center"/>
          </w:tcPr>
          <w:p w:rsidR="00C67294" w:rsidRPr="00E24D94" w:rsidRDefault="00C67294" w:rsidP="00C91EEC">
            <w:pPr>
              <w:autoSpaceDE w:val="0"/>
              <w:autoSpaceDN w:val="0"/>
              <w:adjustRightInd w:val="0"/>
              <w:spacing w:line="240" w:lineRule="auto"/>
              <w:rPr>
                <w:rFonts w:cs="Arial"/>
                <w:sz w:val="24"/>
                <w:szCs w:val="24"/>
              </w:rPr>
            </w:pPr>
          </w:p>
        </w:tc>
      </w:tr>
    </w:tbl>
    <w:p w:rsidR="00F44C2E" w:rsidRPr="005E42E0" w:rsidRDefault="00F44C2E" w:rsidP="006E6419">
      <w:pPr>
        <w:pStyle w:val="NoSpacing"/>
        <w:pBdr>
          <w:bottom w:val="single" w:sz="12" w:space="0" w:color="auto"/>
        </w:pBdr>
        <w:rPr>
          <w:rFonts w:ascii="Arial" w:hAnsi="Arial" w:cs="Arial"/>
          <w:sz w:val="24"/>
          <w:szCs w:val="24"/>
        </w:rPr>
      </w:pPr>
    </w:p>
    <w:sectPr w:rsidR="00F44C2E" w:rsidRPr="005E42E0" w:rsidSect="00535B9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4C2" w:rsidRDefault="000414C2" w:rsidP="005B4D8D">
      <w:pPr>
        <w:spacing w:after="0" w:line="240" w:lineRule="auto"/>
      </w:pPr>
      <w:r>
        <w:separator/>
      </w:r>
    </w:p>
  </w:endnote>
  <w:endnote w:type="continuationSeparator" w:id="0">
    <w:p w:rsidR="000414C2" w:rsidRDefault="000414C2" w:rsidP="005B4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GothicBT-Bold">
    <w:panose1 w:val="00000000000000000000"/>
    <w:charset w:val="00"/>
    <w:family w:val="swiss"/>
    <w:notTrueType/>
    <w:pitch w:val="default"/>
    <w:sig w:usb0="00000003" w:usb1="00000000" w:usb2="00000000" w:usb3="00000000" w:csb0="00000001" w:csb1="00000000"/>
  </w:font>
  <w:font w:name="NewsGothicBT-Roman">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D94" w:rsidRDefault="00872D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D94" w:rsidRDefault="00872D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D94" w:rsidRDefault="00872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4C2" w:rsidRDefault="000414C2" w:rsidP="005B4D8D">
      <w:pPr>
        <w:spacing w:after="0" w:line="240" w:lineRule="auto"/>
      </w:pPr>
      <w:r>
        <w:separator/>
      </w:r>
    </w:p>
  </w:footnote>
  <w:footnote w:type="continuationSeparator" w:id="0">
    <w:p w:rsidR="000414C2" w:rsidRDefault="000414C2" w:rsidP="005B4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D94" w:rsidRDefault="00872D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D94" w:rsidRDefault="00872D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D94" w:rsidRDefault="00872D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35205A1"/>
    <w:multiLevelType w:val="hybridMultilevel"/>
    <w:tmpl w:val="443E4B74"/>
    <w:lvl w:ilvl="0" w:tplc="64383F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E2640"/>
    <w:multiLevelType w:val="hybridMultilevel"/>
    <w:tmpl w:val="5FACE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86157A"/>
    <w:multiLevelType w:val="hybridMultilevel"/>
    <w:tmpl w:val="38322BA8"/>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15:restartNumberingAfterBreak="0">
    <w:nsid w:val="0673163A"/>
    <w:multiLevelType w:val="hybridMultilevel"/>
    <w:tmpl w:val="E020A5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D53300"/>
    <w:multiLevelType w:val="hybridMultilevel"/>
    <w:tmpl w:val="6340FA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A004383"/>
    <w:multiLevelType w:val="hybridMultilevel"/>
    <w:tmpl w:val="7F86A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BF602A2"/>
    <w:multiLevelType w:val="hybridMultilevel"/>
    <w:tmpl w:val="4638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5A03A3"/>
    <w:multiLevelType w:val="hybridMultilevel"/>
    <w:tmpl w:val="6BB20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4C75459"/>
    <w:multiLevelType w:val="hybridMultilevel"/>
    <w:tmpl w:val="4BD20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FE2897"/>
    <w:multiLevelType w:val="hybridMultilevel"/>
    <w:tmpl w:val="A04A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D323C"/>
    <w:multiLevelType w:val="hybridMultilevel"/>
    <w:tmpl w:val="B1A8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03331"/>
    <w:multiLevelType w:val="hybridMultilevel"/>
    <w:tmpl w:val="1DC8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E62762"/>
    <w:multiLevelType w:val="hybridMultilevel"/>
    <w:tmpl w:val="283C0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2714F2"/>
    <w:multiLevelType w:val="hybridMultilevel"/>
    <w:tmpl w:val="6B528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16B3C24"/>
    <w:multiLevelType w:val="hybridMultilevel"/>
    <w:tmpl w:val="E020A5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6941A9"/>
    <w:multiLevelType w:val="hybridMultilevel"/>
    <w:tmpl w:val="6F64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97115C"/>
    <w:multiLevelType w:val="hybridMultilevel"/>
    <w:tmpl w:val="3648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0E2604"/>
    <w:multiLevelType w:val="hybridMultilevel"/>
    <w:tmpl w:val="72908DFC"/>
    <w:lvl w:ilvl="0" w:tplc="0409000F">
      <w:start w:val="1"/>
      <w:numFmt w:val="decimal"/>
      <w:lvlText w:val="%1."/>
      <w:lvlJc w:val="left"/>
      <w:pPr>
        <w:ind w:left="720" w:hanging="360"/>
      </w:pPr>
      <w:rPr>
        <w:rFonts w:hint="default"/>
      </w:rPr>
    </w:lvl>
    <w:lvl w:ilvl="1" w:tplc="F96E813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AF6D94"/>
    <w:multiLevelType w:val="hybridMultilevel"/>
    <w:tmpl w:val="1ADA6286"/>
    <w:lvl w:ilvl="0" w:tplc="64383F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3F7901"/>
    <w:multiLevelType w:val="hybridMultilevel"/>
    <w:tmpl w:val="D50266BA"/>
    <w:lvl w:ilvl="0" w:tplc="64383FC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E239D9"/>
    <w:multiLevelType w:val="hybridMultilevel"/>
    <w:tmpl w:val="0AE8C1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11A7055"/>
    <w:multiLevelType w:val="hybridMultilevel"/>
    <w:tmpl w:val="91167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7F5158"/>
    <w:multiLevelType w:val="hybridMultilevel"/>
    <w:tmpl w:val="C9289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0026C4"/>
    <w:multiLevelType w:val="hybridMultilevel"/>
    <w:tmpl w:val="5EE03D54"/>
    <w:lvl w:ilvl="0" w:tplc="5C324EAC">
      <w:start w:val="1"/>
      <w:numFmt w:val="bullet"/>
      <w:lvlText w:val="◦"/>
      <w:lvlJc w:val="left"/>
      <w:pPr>
        <w:tabs>
          <w:tab w:val="num" w:pos="720"/>
        </w:tabs>
        <w:ind w:left="720" w:hanging="360"/>
      </w:pPr>
      <w:rPr>
        <w:rFonts w:ascii="Verdana" w:hAnsi="Verdana" w:hint="default"/>
      </w:rPr>
    </w:lvl>
    <w:lvl w:ilvl="1" w:tplc="85429618">
      <w:start w:val="1"/>
      <w:numFmt w:val="bullet"/>
      <w:lvlText w:val="◦"/>
      <w:lvlJc w:val="left"/>
      <w:pPr>
        <w:tabs>
          <w:tab w:val="num" w:pos="1440"/>
        </w:tabs>
        <w:ind w:left="1440" w:hanging="360"/>
      </w:pPr>
      <w:rPr>
        <w:rFonts w:ascii="Verdana" w:hAnsi="Verdana" w:hint="default"/>
      </w:rPr>
    </w:lvl>
    <w:lvl w:ilvl="2" w:tplc="0409000D">
      <w:start w:val="1"/>
      <w:numFmt w:val="bullet"/>
      <w:lvlText w:val=""/>
      <w:lvlJc w:val="left"/>
      <w:pPr>
        <w:tabs>
          <w:tab w:val="num" w:pos="2160"/>
        </w:tabs>
        <w:ind w:left="2160" w:hanging="360"/>
      </w:pPr>
      <w:rPr>
        <w:rFonts w:ascii="Wingdings" w:hAnsi="Wingdings" w:hint="default"/>
      </w:rPr>
    </w:lvl>
    <w:lvl w:ilvl="3" w:tplc="C78CE39A" w:tentative="1">
      <w:start w:val="1"/>
      <w:numFmt w:val="bullet"/>
      <w:lvlText w:val="◦"/>
      <w:lvlJc w:val="left"/>
      <w:pPr>
        <w:tabs>
          <w:tab w:val="num" w:pos="2880"/>
        </w:tabs>
        <w:ind w:left="2880" w:hanging="360"/>
      </w:pPr>
      <w:rPr>
        <w:rFonts w:ascii="Verdana" w:hAnsi="Verdana" w:hint="default"/>
      </w:rPr>
    </w:lvl>
    <w:lvl w:ilvl="4" w:tplc="2A5456C6" w:tentative="1">
      <w:start w:val="1"/>
      <w:numFmt w:val="bullet"/>
      <w:lvlText w:val="◦"/>
      <w:lvlJc w:val="left"/>
      <w:pPr>
        <w:tabs>
          <w:tab w:val="num" w:pos="3600"/>
        </w:tabs>
        <w:ind w:left="3600" w:hanging="360"/>
      </w:pPr>
      <w:rPr>
        <w:rFonts w:ascii="Verdana" w:hAnsi="Verdana" w:hint="default"/>
      </w:rPr>
    </w:lvl>
    <w:lvl w:ilvl="5" w:tplc="615EF0D4" w:tentative="1">
      <w:start w:val="1"/>
      <w:numFmt w:val="bullet"/>
      <w:lvlText w:val="◦"/>
      <w:lvlJc w:val="left"/>
      <w:pPr>
        <w:tabs>
          <w:tab w:val="num" w:pos="4320"/>
        </w:tabs>
        <w:ind w:left="4320" w:hanging="360"/>
      </w:pPr>
      <w:rPr>
        <w:rFonts w:ascii="Verdana" w:hAnsi="Verdana" w:hint="default"/>
      </w:rPr>
    </w:lvl>
    <w:lvl w:ilvl="6" w:tplc="BD8E8C28" w:tentative="1">
      <w:start w:val="1"/>
      <w:numFmt w:val="bullet"/>
      <w:lvlText w:val="◦"/>
      <w:lvlJc w:val="left"/>
      <w:pPr>
        <w:tabs>
          <w:tab w:val="num" w:pos="5040"/>
        </w:tabs>
        <w:ind w:left="5040" w:hanging="360"/>
      </w:pPr>
      <w:rPr>
        <w:rFonts w:ascii="Verdana" w:hAnsi="Verdana" w:hint="default"/>
      </w:rPr>
    </w:lvl>
    <w:lvl w:ilvl="7" w:tplc="68C615A8" w:tentative="1">
      <w:start w:val="1"/>
      <w:numFmt w:val="bullet"/>
      <w:lvlText w:val="◦"/>
      <w:lvlJc w:val="left"/>
      <w:pPr>
        <w:tabs>
          <w:tab w:val="num" w:pos="5760"/>
        </w:tabs>
        <w:ind w:left="5760" w:hanging="360"/>
      </w:pPr>
      <w:rPr>
        <w:rFonts w:ascii="Verdana" w:hAnsi="Verdana" w:hint="default"/>
      </w:rPr>
    </w:lvl>
    <w:lvl w:ilvl="8" w:tplc="0EB0EA78" w:tentative="1">
      <w:start w:val="1"/>
      <w:numFmt w:val="bullet"/>
      <w:lvlText w:val="◦"/>
      <w:lvlJc w:val="left"/>
      <w:pPr>
        <w:tabs>
          <w:tab w:val="num" w:pos="6480"/>
        </w:tabs>
        <w:ind w:left="6480" w:hanging="360"/>
      </w:pPr>
      <w:rPr>
        <w:rFonts w:ascii="Verdana" w:hAnsi="Verdana" w:hint="default"/>
      </w:rPr>
    </w:lvl>
  </w:abstractNum>
  <w:abstractNum w:abstractNumId="26" w15:restartNumberingAfterBreak="0">
    <w:nsid w:val="39151CE8"/>
    <w:multiLevelType w:val="hybridMultilevel"/>
    <w:tmpl w:val="72908DFC"/>
    <w:lvl w:ilvl="0" w:tplc="0409000F">
      <w:start w:val="1"/>
      <w:numFmt w:val="decimal"/>
      <w:lvlText w:val="%1."/>
      <w:lvlJc w:val="left"/>
      <w:pPr>
        <w:ind w:left="720" w:hanging="360"/>
      </w:pPr>
      <w:rPr>
        <w:rFonts w:hint="default"/>
      </w:rPr>
    </w:lvl>
    <w:lvl w:ilvl="1" w:tplc="F96E813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517563"/>
    <w:multiLevelType w:val="hybridMultilevel"/>
    <w:tmpl w:val="45B49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EB73E87"/>
    <w:multiLevelType w:val="hybridMultilevel"/>
    <w:tmpl w:val="DE6E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6D0770"/>
    <w:multiLevelType w:val="hybridMultilevel"/>
    <w:tmpl w:val="72908DFC"/>
    <w:lvl w:ilvl="0" w:tplc="0409000F">
      <w:start w:val="1"/>
      <w:numFmt w:val="decimal"/>
      <w:lvlText w:val="%1."/>
      <w:lvlJc w:val="left"/>
      <w:pPr>
        <w:ind w:left="720" w:hanging="360"/>
      </w:pPr>
      <w:rPr>
        <w:rFonts w:hint="default"/>
      </w:rPr>
    </w:lvl>
    <w:lvl w:ilvl="1" w:tplc="F96E813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537D71"/>
    <w:multiLevelType w:val="hybridMultilevel"/>
    <w:tmpl w:val="355ED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AB2C60"/>
    <w:multiLevelType w:val="hybridMultilevel"/>
    <w:tmpl w:val="32B80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B33962"/>
    <w:multiLevelType w:val="hybridMultilevel"/>
    <w:tmpl w:val="E020A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F70286"/>
    <w:multiLevelType w:val="hybridMultilevel"/>
    <w:tmpl w:val="E32A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2F202F"/>
    <w:multiLevelType w:val="hybridMultilevel"/>
    <w:tmpl w:val="CD74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4E45C3"/>
    <w:multiLevelType w:val="hybridMultilevel"/>
    <w:tmpl w:val="26A4C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6985062"/>
    <w:multiLevelType w:val="hybridMultilevel"/>
    <w:tmpl w:val="300EEDC0"/>
    <w:lvl w:ilvl="0" w:tplc="64383F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41240D"/>
    <w:multiLevelType w:val="hybridMultilevel"/>
    <w:tmpl w:val="E020A5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83641C"/>
    <w:multiLevelType w:val="hybridMultilevel"/>
    <w:tmpl w:val="A6E2D92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DB60AA"/>
    <w:multiLevelType w:val="hybridMultilevel"/>
    <w:tmpl w:val="3024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EA784A"/>
    <w:multiLevelType w:val="hybridMultilevel"/>
    <w:tmpl w:val="04A48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F112AD"/>
    <w:multiLevelType w:val="hybridMultilevel"/>
    <w:tmpl w:val="50D439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EF2279F"/>
    <w:multiLevelType w:val="hybridMultilevel"/>
    <w:tmpl w:val="62409048"/>
    <w:lvl w:ilvl="0" w:tplc="64383F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DC4576"/>
    <w:multiLevelType w:val="hybridMultilevel"/>
    <w:tmpl w:val="0D30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903162"/>
    <w:multiLevelType w:val="hybridMultilevel"/>
    <w:tmpl w:val="9356CF4A"/>
    <w:lvl w:ilvl="0" w:tplc="64383F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7F2E2E"/>
    <w:multiLevelType w:val="hybridMultilevel"/>
    <w:tmpl w:val="9F5C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432DBF"/>
    <w:multiLevelType w:val="hybridMultilevel"/>
    <w:tmpl w:val="466E7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3085696"/>
    <w:multiLevelType w:val="hybridMultilevel"/>
    <w:tmpl w:val="121E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5F16C5"/>
    <w:multiLevelType w:val="hybridMultilevel"/>
    <w:tmpl w:val="8B4E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3533E9"/>
    <w:multiLevelType w:val="hybridMultilevel"/>
    <w:tmpl w:val="4464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743C5D"/>
    <w:multiLevelType w:val="hybridMultilevel"/>
    <w:tmpl w:val="07D6F3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8"/>
  </w:num>
  <w:num w:numId="2">
    <w:abstractNumId w:val="14"/>
  </w:num>
  <w:num w:numId="3">
    <w:abstractNumId w:val="31"/>
  </w:num>
  <w:num w:numId="4">
    <w:abstractNumId w:val="34"/>
  </w:num>
  <w:num w:numId="5">
    <w:abstractNumId w:val="39"/>
  </w:num>
  <w:num w:numId="6">
    <w:abstractNumId w:val="12"/>
  </w:num>
  <w:num w:numId="7">
    <w:abstractNumId w:val="28"/>
  </w:num>
  <w:num w:numId="8">
    <w:abstractNumId w:val="21"/>
  </w:num>
  <w:num w:numId="9">
    <w:abstractNumId w:val="18"/>
  </w:num>
  <w:num w:numId="10">
    <w:abstractNumId w:val="17"/>
  </w:num>
  <w:num w:numId="11">
    <w:abstractNumId w:val="33"/>
  </w:num>
  <w:num w:numId="12">
    <w:abstractNumId w:val="7"/>
  </w:num>
  <w:num w:numId="13">
    <w:abstractNumId w:val="49"/>
  </w:num>
  <w:num w:numId="14">
    <w:abstractNumId w:val="47"/>
  </w:num>
  <w:num w:numId="15">
    <w:abstractNumId w:val="3"/>
  </w:num>
  <w:num w:numId="16">
    <w:abstractNumId w:val="15"/>
  </w:num>
  <w:num w:numId="17">
    <w:abstractNumId w:val="13"/>
  </w:num>
  <w:num w:numId="18">
    <w:abstractNumId w:val="25"/>
  </w:num>
  <w:num w:numId="19">
    <w:abstractNumId w:val="19"/>
  </w:num>
  <w:num w:numId="20">
    <w:abstractNumId w:val="26"/>
  </w:num>
  <w:num w:numId="21">
    <w:abstractNumId w:val="11"/>
  </w:num>
  <w:num w:numId="22">
    <w:abstractNumId w:val="32"/>
  </w:num>
  <w:num w:numId="23">
    <w:abstractNumId w:val="5"/>
  </w:num>
  <w:num w:numId="24">
    <w:abstractNumId w:val="37"/>
  </w:num>
  <w:num w:numId="25">
    <w:abstractNumId w:val="16"/>
  </w:num>
  <w:num w:numId="26">
    <w:abstractNumId w:val="20"/>
  </w:num>
  <w:num w:numId="27">
    <w:abstractNumId w:val="23"/>
  </w:num>
  <w:num w:numId="28">
    <w:abstractNumId w:val="46"/>
  </w:num>
  <w:num w:numId="29">
    <w:abstractNumId w:val="29"/>
  </w:num>
  <w:num w:numId="30">
    <w:abstractNumId w:val="42"/>
  </w:num>
  <w:num w:numId="31">
    <w:abstractNumId w:val="24"/>
  </w:num>
  <w:num w:numId="32">
    <w:abstractNumId w:val="44"/>
  </w:num>
  <w:num w:numId="33">
    <w:abstractNumId w:val="2"/>
  </w:num>
  <w:num w:numId="34">
    <w:abstractNumId w:val="36"/>
  </w:num>
  <w:num w:numId="35">
    <w:abstractNumId w:val="43"/>
  </w:num>
  <w:num w:numId="36">
    <w:abstractNumId w:val="50"/>
  </w:num>
  <w:num w:numId="37">
    <w:abstractNumId w:val="4"/>
  </w:num>
  <w:num w:numId="38">
    <w:abstractNumId w:val="22"/>
  </w:num>
  <w:num w:numId="39">
    <w:abstractNumId w:val="45"/>
  </w:num>
  <w:num w:numId="40">
    <w:abstractNumId w:val="8"/>
  </w:num>
  <w:num w:numId="41">
    <w:abstractNumId w:val="41"/>
  </w:num>
  <w:num w:numId="42">
    <w:abstractNumId w:val="10"/>
  </w:num>
  <w:num w:numId="43">
    <w:abstractNumId w:val="40"/>
  </w:num>
  <w:num w:numId="44">
    <w:abstractNumId w:val="27"/>
  </w:num>
  <w:num w:numId="45">
    <w:abstractNumId w:val="9"/>
  </w:num>
  <w:num w:numId="46">
    <w:abstractNumId w:val="6"/>
  </w:num>
  <w:num w:numId="47">
    <w:abstractNumId w:val="30"/>
  </w:num>
  <w:num w:numId="48">
    <w:abstractNumId w:val="35"/>
  </w:num>
  <w:num w:numId="49">
    <w:abstractNumId w:val="4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982"/>
    <w:rsid w:val="0000026F"/>
    <w:rsid w:val="00000C35"/>
    <w:rsid w:val="00003D76"/>
    <w:rsid w:val="00004153"/>
    <w:rsid w:val="00006D5F"/>
    <w:rsid w:val="00010253"/>
    <w:rsid w:val="00011C49"/>
    <w:rsid w:val="000123CD"/>
    <w:rsid w:val="00012CA0"/>
    <w:rsid w:val="000136E7"/>
    <w:rsid w:val="00014E63"/>
    <w:rsid w:val="00014FF6"/>
    <w:rsid w:val="000165C8"/>
    <w:rsid w:val="00017BCB"/>
    <w:rsid w:val="00020216"/>
    <w:rsid w:val="00021F45"/>
    <w:rsid w:val="000225DA"/>
    <w:rsid w:val="00023BA8"/>
    <w:rsid w:val="000247DD"/>
    <w:rsid w:val="00026E85"/>
    <w:rsid w:val="0003126C"/>
    <w:rsid w:val="00035C11"/>
    <w:rsid w:val="000408B5"/>
    <w:rsid w:val="000414C2"/>
    <w:rsid w:val="000425BF"/>
    <w:rsid w:val="000443FA"/>
    <w:rsid w:val="00044B87"/>
    <w:rsid w:val="0004666B"/>
    <w:rsid w:val="000476B5"/>
    <w:rsid w:val="00050F4D"/>
    <w:rsid w:val="000510E0"/>
    <w:rsid w:val="0005762D"/>
    <w:rsid w:val="00061C21"/>
    <w:rsid w:val="00062BE3"/>
    <w:rsid w:val="000648D2"/>
    <w:rsid w:val="00067666"/>
    <w:rsid w:val="00067E7C"/>
    <w:rsid w:val="000714D4"/>
    <w:rsid w:val="0007154C"/>
    <w:rsid w:val="00071F59"/>
    <w:rsid w:val="00084808"/>
    <w:rsid w:val="00085A69"/>
    <w:rsid w:val="00086BAD"/>
    <w:rsid w:val="00091867"/>
    <w:rsid w:val="000944F8"/>
    <w:rsid w:val="000A13B2"/>
    <w:rsid w:val="000A23EF"/>
    <w:rsid w:val="000A3B87"/>
    <w:rsid w:val="000A7513"/>
    <w:rsid w:val="000B1C4C"/>
    <w:rsid w:val="000B2CCA"/>
    <w:rsid w:val="000B38F5"/>
    <w:rsid w:val="000B7344"/>
    <w:rsid w:val="000C0A90"/>
    <w:rsid w:val="000C2559"/>
    <w:rsid w:val="000C3B03"/>
    <w:rsid w:val="000C5156"/>
    <w:rsid w:val="000D3A7B"/>
    <w:rsid w:val="000D5070"/>
    <w:rsid w:val="000D61F4"/>
    <w:rsid w:val="000D6F9E"/>
    <w:rsid w:val="000E39CE"/>
    <w:rsid w:val="000E4E57"/>
    <w:rsid w:val="000F0CC7"/>
    <w:rsid w:val="000F21CB"/>
    <w:rsid w:val="000F58A4"/>
    <w:rsid w:val="000F60A7"/>
    <w:rsid w:val="000F7FF5"/>
    <w:rsid w:val="00102276"/>
    <w:rsid w:val="00110CC0"/>
    <w:rsid w:val="00110E32"/>
    <w:rsid w:val="00110E7B"/>
    <w:rsid w:val="0011148F"/>
    <w:rsid w:val="001118F0"/>
    <w:rsid w:val="001128CD"/>
    <w:rsid w:val="00116E50"/>
    <w:rsid w:val="00117A64"/>
    <w:rsid w:val="00117DC4"/>
    <w:rsid w:val="001215CC"/>
    <w:rsid w:val="001258F8"/>
    <w:rsid w:val="001262E3"/>
    <w:rsid w:val="001322A5"/>
    <w:rsid w:val="00135999"/>
    <w:rsid w:val="001372E2"/>
    <w:rsid w:val="0014279D"/>
    <w:rsid w:val="00143D19"/>
    <w:rsid w:val="00150C66"/>
    <w:rsid w:val="00153648"/>
    <w:rsid w:val="00153B59"/>
    <w:rsid w:val="0015416E"/>
    <w:rsid w:val="00154830"/>
    <w:rsid w:val="00160A15"/>
    <w:rsid w:val="00161BD5"/>
    <w:rsid w:val="001647A6"/>
    <w:rsid w:val="00165A17"/>
    <w:rsid w:val="00166E45"/>
    <w:rsid w:val="001748A9"/>
    <w:rsid w:val="001765FF"/>
    <w:rsid w:val="00176D7A"/>
    <w:rsid w:val="001775FE"/>
    <w:rsid w:val="00177A3C"/>
    <w:rsid w:val="00177B02"/>
    <w:rsid w:val="00177B1B"/>
    <w:rsid w:val="00182495"/>
    <w:rsid w:val="0018289D"/>
    <w:rsid w:val="00183D8B"/>
    <w:rsid w:val="00184427"/>
    <w:rsid w:val="0018784B"/>
    <w:rsid w:val="001911CF"/>
    <w:rsid w:val="00195E26"/>
    <w:rsid w:val="00196154"/>
    <w:rsid w:val="001973AF"/>
    <w:rsid w:val="001A33E1"/>
    <w:rsid w:val="001A48BC"/>
    <w:rsid w:val="001A5D7A"/>
    <w:rsid w:val="001B119C"/>
    <w:rsid w:val="001B261A"/>
    <w:rsid w:val="001B2D7F"/>
    <w:rsid w:val="001B7F80"/>
    <w:rsid w:val="001C2268"/>
    <w:rsid w:val="001C3AD4"/>
    <w:rsid w:val="001C4E68"/>
    <w:rsid w:val="001C7206"/>
    <w:rsid w:val="001C7491"/>
    <w:rsid w:val="001D0F8C"/>
    <w:rsid w:val="001D317D"/>
    <w:rsid w:val="001D4C73"/>
    <w:rsid w:val="001E2C3E"/>
    <w:rsid w:val="001E30EA"/>
    <w:rsid w:val="0020102B"/>
    <w:rsid w:val="00204A73"/>
    <w:rsid w:val="00206787"/>
    <w:rsid w:val="0020681A"/>
    <w:rsid w:val="002125BE"/>
    <w:rsid w:val="002158D7"/>
    <w:rsid w:val="00217D8B"/>
    <w:rsid w:val="00222EAB"/>
    <w:rsid w:val="00223AB6"/>
    <w:rsid w:val="00232253"/>
    <w:rsid w:val="002332F8"/>
    <w:rsid w:val="0023508C"/>
    <w:rsid w:val="002376A2"/>
    <w:rsid w:val="00241EA6"/>
    <w:rsid w:val="0024337D"/>
    <w:rsid w:val="00243AFD"/>
    <w:rsid w:val="00243F6E"/>
    <w:rsid w:val="0024405B"/>
    <w:rsid w:val="0024492E"/>
    <w:rsid w:val="002462EA"/>
    <w:rsid w:val="00246A42"/>
    <w:rsid w:val="00246D36"/>
    <w:rsid w:val="00252139"/>
    <w:rsid w:val="00254CE8"/>
    <w:rsid w:val="00255193"/>
    <w:rsid w:val="00257471"/>
    <w:rsid w:val="00260C4E"/>
    <w:rsid w:val="00264E03"/>
    <w:rsid w:val="00265376"/>
    <w:rsid w:val="002729B8"/>
    <w:rsid w:val="0027394B"/>
    <w:rsid w:val="0027408E"/>
    <w:rsid w:val="002823CF"/>
    <w:rsid w:val="00284F3B"/>
    <w:rsid w:val="00285E3C"/>
    <w:rsid w:val="00285EA8"/>
    <w:rsid w:val="002862A0"/>
    <w:rsid w:val="00292583"/>
    <w:rsid w:val="002A0963"/>
    <w:rsid w:val="002A5BCF"/>
    <w:rsid w:val="002B0444"/>
    <w:rsid w:val="002B750C"/>
    <w:rsid w:val="002C00E6"/>
    <w:rsid w:val="002C1F62"/>
    <w:rsid w:val="002C381E"/>
    <w:rsid w:val="002C7C81"/>
    <w:rsid w:val="002D29CC"/>
    <w:rsid w:val="002D3CB9"/>
    <w:rsid w:val="002D5EF8"/>
    <w:rsid w:val="002E194A"/>
    <w:rsid w:val="002E19AE"/>
    <w:rsid w:val="002E56CA"/>
    <w:rsid w:val="002E6633"/>
    <w:rsid w:val="002E70EA"/>
    <w:rsid w:val="002E73E4"/>
    <w:rsid w:val="002F0EC4"/>
    <w:rsid w:val="002F3A25"/>
    <w:rsid w:val="002F410A"/>
    <w:rsid w:val="002F6119"/>
    <w:rsid w:val="002F6548"/>
    <w:rsid w:val="002F67B8"/>
    <w:rsid w:val="003115A5"/>
    <w:rsid w:val="00315C17"/>
    <w:rsid w:val="00320AB1"/>
    <w:rsid w:val="00323D33"/>
    <w:rsid w:val="00324772"/>
    <w:rsid w:val="00330E8C"/>
    <w:rsid w:val="003317F2"/>
    <w:rsid w:val="00332769"/>
    <w:rsid w:val="00341FB4"/>
    <w:rsid w:val="003428CC"/>
    <w:rsid w:val="003447DD"/>
    <w:rsid w:val="003461C7"/>
    <w:rsid w:val="003477B9"/>
    <w:rsid w:val="0035179D"/>
    <w:rsid w:val="00355A5F"/>
    <w:rsid w:val="00356681"/>
    <w:rsid w:val="00356A33"/>
    <w:rsid w:val="003578E2"/>
    <w:rsid w:val="00360548"/>
    <w:rsid w:val="00360DB1"/>
    <w:rsid w:val="0036691E"/>
    <w:rsid w:val="00367361"/>
    <w:rsid w:val="00374C93"/>
    <w:rsid w:val="00375A32"/>
    <w:rsid w:val="003840C1"/>
    <w:rsid w:val="00385166"/>
    <w:rsid w:val="00387708"/>
    <w:rsid w:val="00390ED7"/>
    <w:rsid w:val="00393DCF"/>
    <w:rsid w:val="0039614A"/>
    <w:rsid w:val="003970CE"/>
    <w:rsid w:val="0039728B"/>
    <w:rsid w:val="003A3B0D"/>
    <w:rsid w:val="003B3870"/>
    <w:rsid w:val="003B44DD"/>
    <w:rsid w:val="003B556F"/>
    <w:rsid w:val="003C68AC"/>
    <w:rsid w:val="003C7D79"/>
    <w:rsid w:val="003D01D5"/>
    <w:rsid w:val="003D0BA5"/>
    <w:rsid w:val="003D12CE"/>
    <w:rsid w:val="003D250A"/>
    <w:rsid w:val="003D2CF7"/>
    <w:rsid w:val="003E11D4"/>
    <w:rsid w:val="003E34EB"/>
    <w:rsid w:val="003E67EA"/>
    <w:rsid w:val="003E6F64"/>
    <w:rsid w:val="003F729F"/>
    <w:rsid w:val="004030AA"/>
    <w:rsid w:val="004036E2"/>
    <w:rsid w:val="00410935"/>
    <w:rsid w:val="00413C4F"/>
    <w:rsid w:val="00416F7E"/>
    <w:rsid w:val="00424EB2"/>
    <w:rsid w:val="00427930"/>
    <w:rsid w:val="004300C6"/>
    <w:rsid w:val="004333D4"/>
    <w:rsid w:val="00437D50"/>
    <w:rsid w:val="0044009A"/>
    <w:rsid w:val="00441762"/>
    <w:rsid w:val="00445877"/>
    <w:rsid w:val="00451982"/>
    <w:rsid w:val="00451A81"/>
    <w:rsid w:val="00452B10"/>
    <w:rsid w:val="00454F94"/>
    <w:rsid w:val="004550AA"/>
    <w:rsid w:val="00455E9C"/>
    <w:rsid w:val="004576FA"/>
    <w:rsid w:val="004615A5"/>
    <w:rsid w:val="00462BC5"/>
    <w:rsid w:val="00466B47"/>
    <w:rsid w:val="00473919"/>
    <w:rsid w:val="00480087"/>
    <w:rsid w:val="0048224B"/>
    <w:rsid w:val="0048346C"/>
    <w:rsid w:val="00484C5D"/>
    <w:rsid w:val="004858F3"/>
    <w:rsid w:val="00494509"/>
    <w:rsid w:val="004A5DE3"/>
    <w:rsid w:val="004A5F33"/>
    <w:rsid w:val="004A6CD7"/>
    <w:rsid w:val="004B20D8"/>
    <w:rsid w:val="004B2565"/>
    <w:rsid w:val="004B497E"/>
    <w:rsid w:val="004C1E20"/>
    <w:rsid w:val="004D2C7A"/>
    <w:rsid w:val="004D7A31"/>
    <w:rsid w:val="004E0CD9"/>
    <w:rsid w:val="004E0DDE"/>
    <w:rsid w:val="004E0F14"/>
    <w:rsid w:val="004E43DA"/>
    <w:rsid w:val="004E47B5"/>
    <w:rsid w:val="004E7054"/>
    <w:rsid w:val="004E74CF"/>
    <w:rsid w:val="004F02BC"/>
    <w:rsid w:val="004F0DF0"/>
    <w:rsid w:val="004F61AE"/>
    <w:rsid w:val="0050069E"/>
    <w:rsid w:val="005020DA"/>
    <w:rsid w:val="00502853"/>
    <w:rsid w:val="0050373A"/>
    <w:rsid w:val="00504AAB"/>
    <w:rsid w:val="0050589C"/>
    <w:rsid w:val="00507981"/>
    <w:rsid w:val="00512E2E"/>
    <w:rsid w:val="005139D3"/>
    <w:rsid w:val="00515089"/>
    <w:rsid w:val="005155EC"/>
    <w:rsid w:val="00516B88"/>
    <w:rsid w:val="00517554"/>
    <w:rsid w:val="00521B1C"/>
    <w:rsid w:val="00521FCB"/>
    <w:rsid w:val="005237D9"/>
    <w:rsid w:val="00527309"/>
    <w:rsid w:val="00527DEC"/>
    <w:rsid w:val="00530DCC"/>
    <w:rsid w:val="005327BF"/>
    <w:rsid w:val="00533794"/>
    <w:rsid w:val="00534DD8"/>
    <w:rsid w:val="00535B9E"/>
    <w:rsid w:val="00536413"/>
    <w:rsid w:val="00536A0C"/>
    <w:rsid w:val="00536F8F"/>
    <w:rsid w:val="005377A9"/>
    <w:rsid w:val="005426C1"/>
    <w:rsid w:val="00542C2A"/>
    <w:rsid w:val="005452C8"/>
    <w:rsid w:val="0054568F"/>
    <w:rsid w:val="00545F79"/>
    <w:rsid w:val="00552211"/>
    <w:rsid w:val="0055309A"/>
    <w:rsid w:val="005532CA"/>
    <w:rsid w:val="0055387B"/>
    <w:rsid w:val="0055442B"/>
    <w:rsid w:val="00554AF6"/>
    <w:rsid w:val="00560A32"/>
    <w:rsid w:val="00560BCC"/>
    <w:rsid w:val="00561946"/>
    <w:rsid w:val="00561A9E"/>
    <w:rsid w:val="00562C84"/>
    <w:rsid w:val="00563344"/>
    <w:rsid w:val="00570C56"/>
    <w:rsid w:val="00570FEB"/>
    <w:rsid w:val="00573B51"/>
    <w:rsid w:val="00575705"/>
    <w:rsid w:val="005759B9"/>
    <w:rsid w:val="0057646B"/>
    <w:rsid w:val="005848F0"/>
    <w:rsid w:val="005921DB"/>
    <w:rsid w:val="005A5862"/>
    <w:rsid w:val="005B05DC"/>
    <w:rsid w:val="005B4D8D"/>
    <w:rsid w:val="005B4F6D"/>
    <w:rsid w:val="005B571F"/>
    <w:rsid w:val="005B61AE"/>
    <w:rsid w:val="005B672A"/>
    <w:rsid w:val="005B70DF"/>
    <w:rsid w:val="005C01AF"/>
    <w:rsid w:val="005C29C1"/>
    <w:rsid w:val="005D0AA1"/>
    <w:rsid w:val="005D2C19"/>
    <w:rsid w:val="005D5A3C"/>
    <w:rsid w:val="005D6140"/>
    <w:rsid w:val="005D62AC"/>
    <w:rsid w:val="005E1697"/>
    <w:rsid w:val="005E42E0"/>
    <w:rsid w:val="005E4559"/>
    <w:rsid w:val="005E4880"/>
    <w:rsid w:val="005E7624"/>
    <w:rsid w:val="005E7CF9"/>
    <w:rsid w:val="005F11D1"/>
    <w:rsid w:val="005F3FBA"/>
    <w:rsid w:val="005F4E8F"/>
    <w:rsid w:val="005F75D1"/>
    <w:rsid w:val="006004A6"/>
    <w:rsid w:val="00600E55"/>
    <w:rsid w:val="006011D6"/>
    <w:rsid w:val="0060370A"/>
    <w:rsid w:val="006037F1"/>
    <w:rsid w:val="00614E3B"/>
    <w:rsid w:val="006163F2"/>
    <w:rsid w:val="006340DE"/>
    <w:rsid w:val="00636292"/>
    <w:rsid w:val="00641F0E"/>
    <w:rsid w:val="006423E7"/>
    <w:rsid w:val="00644C3B"/>
    <w:rsid w:val="00644E5E"/>
    <w:rsid w:val="00657D88"/>
    <w:rsid w:val="0066269A"/>
    <w:rsid w:val="00662CF3"/>
    <w:rsid w:val="00662ECF"/>
    <w:rsid w:val="00663CB2"/>
    <w:rsid w:val="0066606C"/>
    <w:rsid w:val="00667CFB"/>
    <w:rsid w:val="00670489"/>
    <w:rsid w:val="00670AA4"/>
    <w:rsid w:val="00674C2D"/>
    <w:rsid w:val="00681830"/>
    <w:rsid w:val="00681CDB"/>
    <w:rsid w:val="00682D68"/>
    <w:rsid w:val="00686FBB"/>
    <w:rsid w:val="0069031C"/>
    <w:rsid w:val="0069101E"/>
    <w:rsid w:val="00691698"/>
    <w:rsid w:val="00692868"/>
    <w:rsid w:val="006937EC"/>
    <w:rsid w:val="00693CAC"/>
    <w:rsid w:val="006943AA"/>
    <w:rsid w:val="006974DD"/>
    <w:rsid w:val="006A2ACB"/>
    <w:rsid w:val="006A5206"/>
    <w:rsid w:val="006A7D42"/>
    <w:rsid w:val="006B03BC"/>
    <w:rsid w:val="006C2AC4"/>
    <w:rsid w:val="006C345D"/>
    <w:rsid w:val="006C369A"/>
    <w:rsid w:val="006C6E84"/>
    <w:rsid w:val="006C7728"/>
    <w:rsid w:val="006C7AF9"/>
    <w:rsid w:val="006D45AE"/>
    <w:rsid w:val="006D4C51"/>
    <w:rsid w:val="006D76F6"/>
    <w:rsid w:val="006D7B82"/>
    <w:rsid w:val="006E47E6"/>
    <w:rsid w:val="006E4C37"/>
    <w:rsid w:val="006E6419"/>
    <w:rsid w:val="006F16C9"/>
    <w:rsid w:val="006F1C81"/>
    <w:rsid w:val="006F420C"/>
    <w:rsid w:val="006F6F55"/>
    <w:rsid w:val="00700F7E"/>
    <w:rsid w:val="007029CA"/>
    <w:rsid w:val="00703429"/>
    <w:rsid w:val="00705557"/>
    <w:rsid w:val="007062D0"/>
    <w:rsid w:val="00706473"/>
    <w:rsid w:val="0070717E"/>
    <w:rsid w:val="00710BA2"/>
    <w:rsid w:val="00713D08"/>
    <w:rsid w:val="0072061D"/>
    <w:rsid w:val="00720AFF"/>
    <w:rsid w:val="0072290B"/>
    <w:rsid w:val="00722BEB"/>
    <w:rsid w:val="00725E26"/>
    <w:rsid w:val="00733EEC"/>
    <w:rsid w:val="00740B22"/>
    <w:rsid w:val="00741E9C"/>
    <w:rsid w:val="00742313"/>
    <w:rsid w:val="007468C1"/>
    <w:rsid w:val="00747EA8"/>
    <w:rsid w:val="00751AEC"/>
    <w:rsid w:val="00754F12"/>
    <w:rsid w:val="00755D6E"/>
    <w:rsid w:val="00756252"/>
    <w:rsid w:val="00756CA2"/>
    <w:rsid w:val="00760C59"/>
    <w:rsid w:val="00761332"/>
    <w:rsid w:val="007641F8"/>
    <w:rsid w:val="00765239"/>
    <w:rsid w:val="0076703D"/>
    <w:rsid w:val="007711C1"/>
    <w:rsid w:val="00774A97"/>
    <w:rsid w:val="00775E2E"/>
    <w:rsid w:val="007803A9"/>
    <w:rsid w:val="00780E5C"/>
    <w:rsid w:val="00782A87"/>
    <w:rsid w:val="00782EB2"/>
    <w:rsid w:val="0078601C"/>
    <w:rsid w:val="00791278"/>
    <w:rsid w:val="00793BB0"/>
    <w:rsid w:val="00794E5B"/>
    <w:rsid w:val="00795249"/>
    <w:rsid w:val="00796406"/>
    <w:rsid w:val="00797683"/>
    <w:rsid w:val="007A158C"/>
    <w:rsid w:val="007A348D"/>
    <w:rsid w:val="007A37CB"/>
    <w:rsid w:val="007A5A86"/>
    <w:rsid w:val="007B0585"/>
    <w:rsid w:val="007B0A2E"/>
    <w:rsid w:val="007B21B3"/>
    <w:rsid w:val="007B64F4"/>
    <w:rsid w:val="007B6557"/>
    <w:rsid w:val="007C249F"/>
    <w:rsid w:val="007C262D"/>
    <w:rsid w:val="007C787E"/>
    <w:rsid w:val="007D3612"/>
    <w:rsid w:val="007D4C67"/>
    <w:rsid w:val="007D6E4F"/>
    <w:rsid w:val="007E008C"/>
    <w:rsid w:val="007E052C"/>
    <w:rsid w:val="007E194C"/>
    <w:rsid w:val="007E29D1"/>
    <w:rsid w:val="007E3E6E"/>
    <w:rsid w:val="007E67E7"/>
    <w:rsid w:val="007E6CD3"/>
    <w:rsid w:val="007F0EDD"/>
    <w:rsid w:val="007F2118"/>
    <w:rsid w:val="007F7041"/>
    <w:rsid w:val="007F7EFA"/>
    <w:rsid w:val="008044A5"/>
    <w:rsid w:val="00806617"/>
    <w:rsid w:val="00811467"/>
    <w:rsid w:val="008118DB"/>
    <w:rsid w:val="008133CB"/>
    <w:rsid w:val="0081346A"/>
    <w:rsid w:val="008152FF"/>
    <w:rsid w:val="008206D1"/>
    <w:rsid w:val="008209A8"/>
    <w:rsid w:val="00826A64"/>
    <w:rsid w:val="008308DA"/>
    <w:rsid w:val="0083257C"/>
    <w:rsid w:val="008412D5"/>
    <w:rsid w:val="00844B55"/>
    <w:rsid w:val="0084528C"/>
    <w:rsid w:val="008463F2"/>
    <w:rsid w:val="00850F76"/>
    <w:rsid w:val="00851582"/>
    <w:rsid w:val="0085235B"/>
    <w:rsid w:val="008539A6"/>
    <w:rsid w:val="00853ECA"/>
    <w:rsid w:val="00855486"/>
    <w:rsid w:val="00855D22"/>
    <w:rsid w:val="00857038"/>
    <w:rsid w:val="00860C7E"/>
    <w:rsid w:val="008612DA"/>
    <w:rsid w:val="00861795"/>
    <w:rsid w:val="00862C48"/>
    <w:rsid w:val="008655C0"/>
    <w:rsid w:val="00870A2C"/>
    <w:rsid w:val="00872D94"/>
    <w:rsid w:val="00872F83"/>
    <w:rsid w:val="008751DF"/>
    <w:rsid w:val="0088472B"/>
    <w:rsid w:val="00884E6D"/>
    <w:rsid w:val="008913E9"/>
    <w:rsid w:val="008917BB"/>
    <w:rsid w:val="00893E95"/>
    <w:rsid w:val="00894366"/>
    <w:rsid w:val="008A04D2"/>
    <w:rsid w:val="008A294E"/>
    <w:rsid w:val="008A5DBA"/>
    <w:rsid w:val="008B1A87"/>
    <w:rsid w:val="008B1C7C"/>
    <w:rsid w:val="008B37FE"/>
    <w:rsid w:val="008B5EC5"/>
    <w:rsid w:val="008B622C"/>
    <w:rsid w:val="008B77BE"/>
    <w:rsid w:val="008C549F"/>
    <w:rsid w:val="008C7F5E"/>
    <w:rsid w:val="008D0911"/>
    <w:rsid w:val="008D0A03"/>
    <w:rsid w:val="008D4C62"/>
    <w:rsid w:val="008E208C"/>
    <w:rsid w:val="008E2C50"/>
    <w:rsid w:val="008F0B29"/>
    <w:rsid w:val="008F6887"/>
    <w:rsid w:val="0090469A"/>
    <w:rsid w:val="009074BD"/>
    <w:rsid w:val="009127DE"/>
    <w:rsid w:val="0092234F"/>
    <w:rsid w:val="009236A6"/>
    <w:rsid w:val="00924412"/>
    <w:rsid w:val="0092608C"/>
    <w:rsid w:val="00926F51"/>
    <w:rsid w:val="00930CCF"/>
    <w:rsid w:val="0093158B"/>
    <w:rsid w:val="009317DF"/>
    <w:rsid w:val="0093208E"/>
    <w:rsid w:val="00932288"/>
    <w:rsid w:val="00933ED4"/>
    <w:rsid w:val="00935FB3"/>
    <w:rsid w:val="00937497"/>
    <w:rsid w:val="009403B3"/>
    <w:rsid w:val="009406EF"/>
    <w:rsid w:val="00947B1E"/>
    <w:rsid w:val="00947D57"/>
    <w:rsid w:val="00950003"/>
    <w:rsid w:val="00952D60"/>
    <w:rsid w:val="00955221"/>
    <w:rsid w:val="00956AFA"/>
    <w:rsid w:val="009600F1"/>
    <w:rsid w:val="00961136"/>
    <w:rsid w:val="009630B9"/>
    <w:rsid w:val="00965974"/>
    <w:rsid w:val="009715C8"/>
    <w:rsid w:val="00972232"/>
    <w:rsid w:val="00985D51"/>
    <w:rsid w:val="0099423F"/>
    <w:rsid w:val="009951A2"/>
    <w:rsid w:val="00995E94"/>
    <w:rsid w:val="00997ACD"/>
    <w:rsid w:val="009A10F2"/>
    <w:rsid w:val="009A2117"/>
    <w:rsid w:val="009A3D33"/>
    <w:rsid w:val="009A6798"/>
    <w:rsid w:val="009A6B0F"/>
    <w:rsid w:val="009B1E09"/>
    <w:rsid w:val="009C0136"/>
    <w:rsid w:val="009C2D18"/>
    <w:rsid w:val="009D3905"/>
    <w:rsid w:val="009D5E7D"/>
    <w:rsid w:val="009D66C7"/>
    <w:rsid w:val="009E3289"/>
    <w:rsid w:val="009E5277"/>
    <w:rsid w:val="009F7A7B"/>
    <w:rsid w:val="00A0251A"/>
    <w:rsid w:val="00A0399D"/>
    <w:rsid w:val="00A06150"/>
    <w:rsid w:val="00A14AEF"/>
    <w:rsid w:val="00A15727"/>
    <w:rsid w:val="00A21C5F"/>
    <w:rsid w:val="00A22093"/>
    <w:rsid w:val="00A23456"/>
    <w:rsid w:val="00A321E6"/>
    <w:rsid w:val="00A424C6"/>
    <w:rsid w:val="00A436E2"/>
    <w:rsid w:val="00A45C95"/>
    <w:rsid w:val="00A4605E"/>
    <w:rsid w:val="00A4641A"/>
    <w:rsid w:val="00A531F5"/>
    <w:rsid w:val="00A5358B"/>
    <w:rsid w:val="00A53E49"/>
    <w:rsid w:val="00A5580F"/>
    <w:rsid w:val="00A63E89"/>
    <w:rsid w:val="00A66780"/>
    <w:rsid w:val="00A70FC9"/>
    <w:rsid w:val="00A715A2"/>
    <w:rsid w:val="00A72461"/>
    <w:rsid w:val="00A75895"/>
    <w:rsid w:val="00A75BEA"/>
    <w:rsid w:val="00A76EB0"/>
    <w:rsid w:val="00A826A1"/>
    <w:rsid w:val="00A83C06"/>
    <w:rsid w:val="00A860FF"/>
    <w:rsid w:val="00A86BAA"/>
    <w:rsid w:val="00A950F7"/>
    <w:rsid w:val="00AA310E"/>
    <w:rsid w:val="00AA6665"/>
    <w:rsid w:val="00AC0104"/>
    <w:rsid w:val="00AC048D"/>
    <w:rsid w:val="00AC45AC"/>
    <w:rsid w:val="00AC4E7B"/>
    <w:rsid w:val="00AD05DC"/>
    <w:rsid w:val="00AD29A0"/>
    <w:rsid w:val="00AD6E20"/>
    <w:rsid w:val="00AE25BC"/>
    <w:rsid w:val="00AE4B3E"/>
    <w:rsid w:val="00AE6E47"/>
    <w:rsid w:val="00AF78F3"/>
    <w:rsid w:val="00B01FFE"/>
    <w:rsid w:val="00B107F4"/>
    <w:rsid w:val="00B10D83"/>
    <w:rsid w:val="00B12C37"/>
    <w:rsid w:val="00B144CF"/>
    <w:rsid w:val="00B15A79"/>
    <w:rsid w:val="00B17275"/>
    <w:rsid w:val="00B17516"/>
    <w:rsid w:val="00B17CDF"/>
    <w:rsid w:val="00B30895"/>
    <w:rsid w:val="00B31253"/>
    <w:rsid w:val="00B32E96"/>
    <w:rsid w:val="00B33E15"/>
    <w:rsid w:val="00B34985"/>
    <w:rsid w:val="00B35D04"/>
    <w:rsid w:val="00B43805"/>
    <w:rsid w:val="00B45C61"/>
    <w:rsid w:val="00B53E48"/>
    <w:rsid w:val="00B56B30"/>
    <w:rsid w:val="00B5722C"/>
    <w:rsid w:val="00B57A33"/>
    <w:rsid w:val="00B649E1"/>
    <w:rsid w:val="00B66BCA"/>
    <w:rsid w:val="00B67212"/>
    <w:rsid w:val="00B70620"/>
    <w:rsid w:val="00B708FB"/>
    <w:rsid w:val="00B716C5"/>
    <w:rsid w:val="00B73D44"/>
    <w:rsid w:val="00B74B6B"/>
    <w:rsid w:val="00B76224"/>
    <w:rsid w:val="00B81D3C"/>
    <w:rsid w:val="00B820DE"/>
    <w:rsid w:val="00B82932"/>
    <w:rsid w:val="00B858C2"/>
    <w:rsid w:val="00B85D22"/>
    <w:rsid w:val="00B8750C"/>
    <w:rsid w:val="00B91275"/>
    <w:rsid w:val="00BA41EB"/>
    <w:rsid w:val="00BA4831"/>
    <w:rsid w:val="00BA7CA0"/>
    <w:rsid w:val="00BB1205"/>
    <w:rsid w:val="00BB4CCC"/>
    <w:rsid w:val="00BB4CF0"/>
    <w:rsid w:val="00BC36DD"/>
    <w:rsid w:val="00BC3D8D"/>
    <w:rsid w:val="00BC3FF9"/>
    <w:rsid w:val="00BC4481"/>
    <w:rsid w:val="00BC4E3D"/>
    <w:rsid w:val="00BD249B"/>
    <w:rsid w:val="00BD2A54"/>
    <w:rsid w:val="00BD333C"/>
    <w:rsid w:val="00BD498E"/>
    <w:rsid w:val="00BD58C1"/>
    <w:rsid w:val="00BD70DD"/>
    <w:rsid w:val="00BE10EF"/>
    <w:rsid w:val="00BE17ED"/>
    <w:rsid w:val="00BE41EF"/>
    <w:rsid w:val="00BE6E2C"/>
    <w:rsid w:val="00BE7512"/>
    <w:rsid w:val="00BF0D2B"/>
    <w:rsid w:val="00BF3C22"/>
    <w:rsid w:val="00BF4C10"/>
    <w:rsid w:val="00BF7185"/>
    <w:rsid w:val="00C019C3"/>
    <w:rsid w:val="00C02984"/>
    <w:rsid w:val="00C0382A"/>
    <w:rsid w:val="00C12543"/>
    <w:rsid w:val="00C1756D"/>
    <w:rsid w:val="00C217DB"/>
    <w:rsid w:val="00C21FBD"/>
    <w:rsid w:val="00C228BE"/>
    <w:rsid w:val="00C24531"/>
    <w:rsid w:val="00C37454"/>
    <w:rsid w:val="00C41DB0"/>
    <w:rsid w:val="00C55F4E"/>
    <w:rsid w:val="00C60B5D"/>
    <w:rsid w:val="00C61E85"/>
    <w:rsid w:val="00C67294"/>
    <w:rsid w:val="00C707DD"/>
    <w:rsid w:val="00C70E4E"/>
    <w:rsid w:val="00C71D5E"/>
    <w:rsid w:val="00C71DC5"/>
    <w:rsid w:val="00C7263D"/>
    <w:rsid w:val="00C74167"/>
    <w:rsid w:val="00C7668F"/>
    <w:rsid w:val="00C83560"/>
    <w:rsid w:val="00C8480A"/>
    <w:rsid w:val="00C90A25"/>
    <w:rsid w:val="00C91531"/>
    <w:rsid w:val="00C91EEC"/>
    <w:rsid w:val="00C92930"/>
    <w:rsid w:val="00C9335F"/>
    <w:rsid w:val="00C93DDC"/>
    <w:rsid w:val="00C94F7F"/>
    <w:rsid w:val="00CA148F"/>
    <w:rsid w:val="00CA3358"/>
    <w:rsid w:val="00CA5A52"/>
    <w:rsid w:val="00CA7478"/>
    <w:rsid w:val="00CB0BC3"/>
    <w:rsid w:val="00CB468D"/>
    <w:rsid w:val="00CB6513"/>
    <w:rsid w:val="00CC1660"/>
    <w:rsid w:val="00CC3480"/>
    <w:rsid w:val="00CC46CE"/>
    <w:rsid w:val="00CC6261"/>
    <w:rsid w:val="00CD12F7"/>
    <w:rsid w:val="00CD2323"/>
    <w:rsid w:val="00CD514D"/>
    <w:rsid w:val="00CD7B56"/>
    <w:rsid w:val="00CE0864"/>
    <w:rsid w:val="00CE1A99"/>
    <w:rsid w:val="00CE3377"/>
    <w:rsid w:val="00CE488C"/>
    <w:rsid w:val="00CE569C"/>
    <w:rsid w:val="00CF7910"/>
    <w:rsid w:val="00D04C19"/>
    <w:rsid w:val="00D06C0D"/>
    <w:rsid w:val="00D10BAA"/>
    <w:rsid w:val="00D1214E"/>
    <w:rsid w:val="00D13602"/>
    <w:rsid w:val="00D13782"/>
    <w:rsid w:val="00D137BE"/>
    <w:rsid w:val="00D144D6"/>
    <w:rsid w:val="00D15E21"/>
    <w:rsid w:val="00D2196E"/>
    <w:rsid w:val="00D22986"/>
    <w:rsid w:val="00D242B8"/>
    <w:rsid w:val="00D32F46"/>
    <w:rsid w:val="00D34D33"/>
    <w:rsid w:val="00D479AA"/>
    <w:rsid w:val="00D5017B"/>
    <w:rsid w:val="00D51511"/>
    <w:rsid w:val="00D56395"/>
    <w:rsid w:val="00D643FD"/>
    <w:rsid w:val="00D67394"/>
    <w:rsid w:val="00D7002A"/>
    <w:rsid w:val="00D7052F"/>
    <w:rsid w:val="00D71F03"/>
    <w:rsid w:val="00D74762"/>
    <w:rsid w:val="00D748E7"/>
    <w:rsid w:val="00D75F22"/>
    <w:rsid w:val="00D763A0"/>
    <w:rsid w:val="00D8044D"/>
    <w:rsid w:val="00D8217E"/>
    <w:rsid w:val="00D82C02"/>
    <w:rsid w:val="00D83F8A"/>
    <w:rsid w:val="00D90DCE"/>
    <w:rsid w:val="00D91A28"/>
    <w:rsid w:val="00D924B3"/>
    <w:rsid w:val="00D94C0E"/>
    <w:rsid w:val="00DA0C3B"/>
    <w:rsid w:val="00DA15B4"/>
    <w:rsid w:val="00DA4FB8"/>
    <w:rsid w:val="00DA7A9C"/>
    <w:rsid w:val="00DB2C47"/>
    <w:rsid w:val="00DB3EAC"/>
    <w:rsid w:val="00DB44F6"/>
    <w:rsid w:val="00DB6318"/>
    <w:rsid w:val="00DB65D5"/>
    <w:rsid w:val="00DC7204"/>
    <w:rsid w:val="00DD0162"/>
    <w:rsid w:val="00DD36E6"/>
    <w:rsid w:val="00DD3BF4"/>
    <w:rsid w:val="00DE3594"/>
    <w:rsid w:val="00DE4133"/>
    <w:rsid w:val="00DE440A"/>
    <w:rsid w:val="00DF1754"/>
    <w:rsid w:val="00DF2945"/>
    <w:rsid w:val="00DF5B99"/>
    <w:rsid w:val="00E000D9"/>
    <w:rsid w:val="00E00712"/>
    <w:rsid w:val="00E01864"/>
    <w:rsid w:val="00E106EF"/>
    <w:rsid w:val="00E10760"/>
    <w:rsid w:val="00E11CDC"/>
    <w:rsid w:val="00E146F6"/>
    <w:rsid w:val="00E14F71"/>
    <w:rsid w:val="00E15128"/>
    <w:rsid w:val="00E15605"/>
    <w:rsid w:val="00E22175"/>
    <w:rsid w:val="00E24D94"/>
    <w:rsid w:val="00E25F99"/>
    <w:rsid w:val="00E263A8"/>
    <w:rsid w:val="00E26BFA"/>
    <w:rsid w:val="00E27880"/>
    <w:rsid w:val="00E3198C"/>
    <w:rsid w:val="00E423CD"/>
    <w:rsid w:val="00E45722"/>
    <w:rsid w:val="00E545C7"/>
    <w:rsid w:val="00E610A7"/>
    <w:rsid w:val="00E6284E"/>
    <w:rsid w:val="00E722D2"/>
    <w:rsid w:val="00E76EDD"/>
    <w:rsid w:val="00E823BD"/>
    <w:rsid w:val="00E9095F"/>
    <w:rsid w:val="00E957F2"/>
    <w:rsid w:val="00E960BF"/>
    <w:rsid w:val="00EA61C2"/>
    <w:rsid w:val="00EB0339"/>
    <w:rsid w:val="00EC52C9"/>
    <w:rsid w:val="00EC61B4"/>
    <w:rsid w:val="00EC76C1"/>
    <w:rsid w:val="00ED26E2"/>
    <w:rsid w:val="00EE2A56"/>
    <w:rsid w:val="00EE2BCB"/>
    <w:rsid w:val="00EE565D"/>
    <w:rsid w:val="00EE7D6F"/>
    <w:rsid w:val="00EF1955"/>
    <w:rsid w:val="00EF483B"/>
    <w:rsid w:val="00F0138E"/>
    <w:rsid w:val="00F02FEB"/>
    <w:rsid w:val="00F10406"/>
    <w:rsid w:val="00F11855"/>
    <w:rsid w:val="00F121D3"/>
    <w:rsid w:val="00F167FD"/>
    <w:rsid w:val="00F17C8D"/>
    <w:rsid w:val="00F221C4"/>
    <w:rsid w:val="00F2237B"/>
    <w:rsid w:val="00F23EB5"/>
    <w:rsid w:val="00F24888"/>
    <w:rsid w:val="00F24AEB"/>
    <w:rsid w:val="00F279A2"/>
    <w:rsid w:val="00F336ED"/>
    <w:rsid w:val="00F36897"/>
    <w:rsid w:val="00F37F8C"/>
    <w:rsid w:val="00F44005"/>
    <w:rsid w:val="00F448D1"/>
    <w:rsid w:val="00F44C2E"/>
    <w:rsid w:val="00F513CA"/>
    <w:rsid w:val="00F52D58"/>
    <w:rsid w:val="00F53F51"/>
    <w:rsid w:val="00F544B2"/>
    <w:rsid w:val="00F5660D"/>
    <w:rsid w:val="00F607FD"/>
    <w:rsid w:val="00F65030"/>
    <w:rsid w:val="00F70072"/>
    <w:rsid w:val="00F71CFD"/>
    <w:rsid w:val="00F72F4F"/>
    <w:rsid w:val="00F74962"/>
    <w:rsid w:val="00F768E4"/>
    <w:rsid w:val="00F81D7B"/>
    <w:rsid w:val="00F83137"/>
    <w:rsid w:val="00F856FB"/>
    <w:rsid w:val="00F85DA0"/>
    <w:rsid w:val="00F8687B"/>
    <w:rsid w:val="00F92B7C"/>
    <w:rsid w:val="00F93272"/>
    <w:rsid w:val="00F95B57"/>
    <w:rsid w:val="00F95F97"/>
    <w:rsid w:val="00F969A5"/>
    <w:rsid w:val="00FA34EC"/>
    <w:rsid w:val="00FA6252"/>
    <w:rsid w:val="00FA6497"/>
    <w:rsid w:val="00FA73A8"/>
    <w:rsid w:val="00FB5F87"/>
    <w:rsid w:val="00FC0272"/>
    <w:rsid w:val="00FC3E57"/>
    <w:rsid w:val="00FC41F6"/>
    <w:rsid w:val="00FC52C2"/>
    <w:rsid w:val="00FC76DB"/>
    <w:rsid w:val="00FC7977"/>
    <w:rsid w:val="00FD1710"/>
    <w:rsid w:val="00FD3367"/>
    <w:rsid w:val="00FD4922"/>
    <w:rsid w:val="00FD4E5C"/>
    <w:rsid w:val="00FE0865"/>
    <w:rsid w:val="00FE3E95"/>
    <w:rsid w:val="00FE514D"/>
    <w:rsid w:val="00FE79DE"/>
    <w:rsid w:val="00FF1025"/>
    <w:rsid w:val="00FF4B55"/>
    <w:rsid w:val="00FF6B35"/>
    <w:rsid w:val="00FF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0DF"/>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215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15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70342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533794"/>
    <w:pPr>
      <w:keepNext/>
      <w:suppressAutoHyphens/>
      <w:spacing w:after="0" w:line="216" w:lineRule="auto"/>
      <w:jc w:val="both"/>
      <w:outlineLvl w:val="8"/>
    </w:pPr>
    <w:rPr>
      <w:rFonts w:ascii="Times New Roman" w:eastAsia="Times New Roman" w:hAnsi="Times New Roman" w:cs="Times New Roman"/>
      <w:b/>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982"/>
    <w:rPr>
      <w:sz w:val="22"/>
      <w:szCs w:val="22"/>
    </w:rPr>
  </w:style>
  <w:style w:type="paragraph" w:styleId="BalloonText">
    <w:name w:val="Balloon Text"/>
    <w:basedOn w:val="Normal"/>
    <w:link w:val="BalloonTextChar"/>
    <w:uiPriority w:val="99"/>
    <w:semiHidden/>
    <w:unhideWhenUsed/>
    <w:rsid w:val="001C4E6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C4E68"/>
    <w:rPr>
      <w:rFonts w:ascii="Tahoma" w:hAnsi="Tahoma" w:cs="Tahoma"/>
      <w:sz w:val="16"/>
      <w:szCs w:val="16"/>
    </w:rPr>
  </w:style>
  <w:style w:type="paragraph" w:styleId="ListParagraph">
    <w:name w:val="List Paragraph"/>
    <w:basedOn w:val="Normal"/>
    <w:uiPriority w:val="34"/>
    <w:qFormat/>
    <w:rsid w:val="003840C1"/>
    <w:pPr>
      <w:ind w:left="720"/>
      <w:contextualSpacing/>
    </w:pPr>
    <w:rPr>
      <w:rFonts w:ascii="Calibri" w:eastAsia="Calibri" w:hAnsi="Calibri" w:cs="Times New Roman"/>
    </w:rPr>
  </w:style>
  <w:style w:type="paragraph" w:styleId="NormalWeb">
    <w:name w:val="Normal (Web)"/>
    <w:basedOn w:val="Normal"/>
    <w:uiPriority w:val="99"/>
    <w:semiHidden/>
    <w:unhideWhenUsed/>
    <w:rsid w:val="003840C1"/>
    <w:pPr>
      <w:spacing w:before="100" w:beforeAutospacing="1" w:after="100" w:afterAutospacing="1" w:line="240" w:lineRule="auto"/>
    </w:pPr>
    <w:rPr>
      <w:rFonts w:ascii="Times New Roman" w:eastAsia="Times New Roman" w:hAnsi="Times New Roman"/>
      <w:sz w:val="24"/>
      <w:szCs w:val="24"/>
    </w:rPr>
  </w:style>
  <w:style w:type="character" w:customStyle="1" w:styleId="Heading9Char">
    <w:name w:val="Heading 9 Char"/>
    <w:basedOn w:val="DefaultParagraphFont"/>
    <w:link w:val="Heading9"/>
    <w:rsid w:val="00533794"/>
    <w:rPr>
      <w:rFonts w:ascii="Times New Roman" w:eastAsia="Times New Roman" w:hAnsi="Times New Roman"/>
      <w:b/>
      <w:spacing w:val="-3"/>
      <w:sz w:val="24"/>
      <w:u w:val="single"/>
    </w:rPr>
  </w:style>
  <w:style w:type="paragraph" w:styleId="BodyTextIndent">
    <w:name w:val="Body Text Indent"/>
    <w:basedOn w:val="Normal"/>
    <w:link w:val="BodyTextIndentChar"/>
    <w:rsid w:val="00533794"/>
    <w:pPr>
      <w:tabs>
        <w:tab w:val="left" w:pos="1440"/>
      </w:tabs>
      <w:spacing w:after="0" w:line="240" w:lineRule="auto"/>
      <w:ind w:left="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533794"/>
    <w:rPr>
      <w:rFonts w:ascii="Times New Roman" w:eastAsia="Times New Roman" w:hAnsi="Times New Roman"/>
      <w:sz w:val="24"/>
    </w:rPr>
  </w:style>
  <w:style w:type="paragraph" w:styleId="EndnoteText">
    <w:name w:val="endnote text"/>
    <w:basedOn w:val="Normal"/>
    <w:link w:val="EndnoteTextChar"/>
    <w:semiHidden/>
    <w:rsid w:val="00533794"/>
    <w:pPr>
      <w:widowControl w:val="0"/>
      <w:spacing w:after="0" w:line="240" w:lineRule="auto"/>
    </w:pPr>
    <w:rPr>
      <w:rFonts w:ascii="Courier New" w:eastAsia="Times New Roman" w:hAnsi="Courier New"/>
      <w:snapToGrid w:val="0"/>
      <w:sz w:val="24"/>
      <w:szCs w:val="20"/>
    </w:rPr>
  </w:style>
  <w:style w:type="character" w:customStyle="1" w:styleId="EndnoteTextChar">
    <w:name w:val="Endnote Text Char"/>
    <w:basedOn w:val="DefaultParagraphFont"/>
    <w:link w:val="EndnoteText"/>
    <w:semiHidden/>
    <w:rsid w:val="00533794"/>
    <w:rPr>
      <w:rFonts w:ascii="Courier New" w:eastAsia="Times New Roman" w:hAnsi="Courier New"/>
      <w:snapToGrid w:val="0"/>
      <w:sz w:val="24"/>
    </w:rPr>
  </w:style>
  <w:style w:type="character" w:styleId="Hyperlink">
    <w:name w:val="Hyperlink"/>
    <w:basedOn w:val="DefaultParagraphFont"/>
    <w:uiPriority w:val="99"/>
    <w:unhideWhenUsed/>
    <w:rsid w:val="00C70E4E"/>
    <w:rPr>
      <w:color w:val="0000FF" w:themeColor="hyperlink"/>
      <w:u w:val="single"/>
    </w:rPr>
  </w:style>
  <w:style w:type="character" w:customStyle="1" w:styleId="Heading1Char">
    <w:name w:val="Heading 1 Char"/>
    <w:basedOn w:val="DefaultParagraphFont"/>
    <w:link w:val="Heading1"/>
    <w:uiPriority w:val="9"/>
    <w:rsid w:val="002158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158D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A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D56395"/>
    <w:pPr>
      <w:spacing w:after="120" w:line="480" w:lineRule="auto"/>
    </w:pPr>
  </w:style>
  <w:style w:type="character" w:customStyle="1" w:styleId="BodyText2Char">
    <w:name w:val="Body Text 2 Char"/>
    <w:basedOn w:val="DefaultParagraphFont"/>
    <w:link w:val="BodyText2"/>
    <w:uiPriority w:val="99"/>
    <w:semiHidden/>
    <w:rsid w:val="00D56395"/>
    <w:rPr>
      <w:sz w:val="22"/>
      <w:szCs w:val="22"/>
    </w:rPr>
  </w:style>
  <w:style w:type="paragraph" w:styleId="Header">
    <w:name w:val="header"/>
    <w:basedOn w:val="Normal"/>
    <w:link w:val="HeaderChar"/>
    <w:uiPriority w:val="99"/>
    <w:rsid w:val="00D56395"/>
    <w:pPr>
      <w:tabs>
        <w:tab w:val="center" w:pos="4320"/>
        <w:tab w:val="right" w:pos="8640"/>
      </w:tabs>
      <w:autoSpaceDE w:val="0"/>
      <w:autoSpaceDN w:val="0"/>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uiPriority w:val="99"/>
    <w:rsid w:val="00D56395"/>
    <w:rPr>
      <w:rFonts w:ascii="Arial" w:eastAsia="Times New Roman" w:hAnsi="Arial" w:cs="Arial"/>
    </w:rPr>
  </w:style>
  <w:style w:type="paragraph" w:styleId="BodyTextIndent2">
    <w:name w:val="Body Text Indent 2"/>
    <w:basedOn w:val="Normal"/>
    <w:link w:val="BodyTextIndent2Char"/>
    <w:uiPriority w:val="99"/>
    <w:semiHidden/>
    <w:unhideWhenUsed/>
    <w:rsid w:val="000443FA"/>
    <w:pPr>
      <w:spacing w:after="120" w:line="480" w:lineRule="auto"/>
      <w:ind w:left="360"/>
    </w:pPr>
  </w:style>
  <w:style w:type="character" w:customStyle="1" w:styleId="BodyTextIndent2Char">
    <w:name w:val="Body Text Indent 2 Char"/>
    <w:basedOn w:val="DefaultParagraphFont"/>
    <w:link w:val="BodyTextIndent2"/>
    <w:uiPriority w:val="99"/>
    <w:semiHidden/>
    <w:rsid w:val="000443FA"/>
    <w:rPr>
      <w:sz w:val="22"/>
      <w:szCs w:val="22"/>
    </w:rPr>
  </w:style>
  <w:style w:type="paragraph" w:styleId="BodyTextIndent3">
    <w:name w:val="Body Text Indent 3"/>
    <w:basedOn w:val="Normal"/>
    <w:link w:val="BodyTextIndent3Char"/>
    <w:uiPriority w:val="99"/>
    <w:semiHidden/>
    <w:unhideWhenUsed/>
    <w:rsid w:val="000443F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443FA"/>
    <w:rPr>
      <w:sz w:val="16"/>
      <w:szCs w:val="16"/>
    </w:rPr>
  </w:style>
  <w:style w:type="paragraph" w:customStyle="1" w:styleId="Default">
    <w:name w:val="Default"/>
    <w:rsid w:val="008C549F"/>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F768E4"/>
    <w:rPr>
      <w:color w:val="800080" w:themeColor="followedHyperlink"/>
      <w:u w:val="single"/>
    </w:rPr>
  </w:style>
  <w:style w:type="character" w:styleId="CommentReference">
    <w:name w:val="annotation reference"/>
    <w:basedOn w:val="DefaultParagraphFont"/>
    <w:uiPriority w:val="99"/>
    <w:semiHidden/>
    <w:unhideWhenUsed/>
    <w:rsid w:val="0004666B"/>
    <w:rPr>
      <w:sz w:val="16"/>
      <w:szCs w:val="16"/>
    </w:rPr>
  </w:style>
  <w:style w:type="paragraph" w:styleId="CommentText">
    <w:name w:val="annotation text"/>
    <w:basedOn w:val="Normal"/>
    <w:link w:val="CommentTextChar"/>
    <w:uiPriority w:val="99"/>
    <w:semiHidden/>
    <w:unhideWhenUsed/>
    <w:rsid w:val="0004666B"/>
    <w:pPr>
      <w:spacing w:line="240" w:lineRule="auto"/>
    </w:pPr>
    <w:rPr>
      <w:sz w:val="20"/>
      <w:szCs w:val="20"/>
    </w:rPr>
  </w:style>
  <w:style w:type="character" w:customStyle="1" w:styleId="CommentTextChar">
    <w:name w:val="Comment Text Char"/>
    <w:basedOn w:val="DefaultParagraphFont"/>
    <w:link w:val="CommentText"/>
    <w:uiPriority w:val="99"/>
    <w:semiHidden/>
    <w:rsid w:val="0004666B"/>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04666B"/>
    <w:rPr>
      <w:b/>
      <w:bCs/>
    </w:rPr>
  </w:style>
  <w:style w:type="character" w:customStyle="1" w:styleId="CommentSubjectChar">
    <w:name w:val="Comment Subject Char"/>
    <w:basedOn w:val="CommentTextChar"/>
    <w:link w:val="CommentSubject"/>
    <w:uiPriority w:val="99"/>
    <w:semiHidden/>
    <w:rsid w:val="0004666B"/>
    <w:rPr>
      <w:rFonts w:asciiTheme="minorHAnsi" w:eastAsiaTheme="minorEastAsia" w:hAnsiTheme="minorHAnsi" w:cstheme="minorBidi"/>
      <w:b/>
      <w:bCs/>
    </w:rPr>
  </w:style>
  <w:style w:type="paragraph" w:styleId="Footer">
    <w:name w:val="footer"/>
    <w:basedOn w:val="Normal"/>
    <w:link w:val="FooterChar"/>
    <w:uiPriority w:val="99"/>
    <w:unhideWhenUsed/>
    <w:rsid w:val="005B4D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D8D"/>
    <w:rPr>
      <w:rFonts w:asciiTheme="minorHAnsi" w:eastAsiaTheme="minorEastAsia" w:hAnsiTheme="minorHAnsi" w:cstheme="minorBidi"/>
      <w:sz w:val="22"/>
      <w:szCs w:val="22"/>
    </w:rPr>
  </w:style>
  <w:style w:type="paragraph" w:styleId="Revision">
    <w:name w:val="Revision"/>
    <w:hidden/>
    <w:uiPriority w:val="99"/>
    <w:semiHidden/>
    <w:rsid w:val="0011148F"/>
    <w:rPr>
      <w:rFonts w:asciiTheme="minorHAnsi" w:eastAsiaTheme="minorEastAsia" w:hAnsiTheme="minorHAnsi" w:cstheme="minorBidi"/>
      <w:sz w:val="22"/>
      <w:szCs w:val="22"/>
    </w:rPr>
  </w:style>
  <w:style w:type="table" w:customStyle="1" w:styleId="TableGrid1">
    <w:name w:val="Table Grid1"/>
    <w:basedOn w:val="TableNormal"/>
    <w:next w:val="TableGrid"/>
    <w:uiPriority w:val="59"/>
    <w:rsid w:val="00B10D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00B0F0"/>
      </w:tcPr>
    </w:tblStylePr>
  </w:style>
  <w:style w:type="character" w:customStyle="1" w:styleId="Heading8Char">
    <w:name w:val="Heading 8 Char"/>
    <w:basedOn w:val="DefaultParagraphFont"/>
    <w:link w:val="Heading8"/>
    <w:uiPriority w:val="9"/>
    <w:semiHidden/>
    <w:rsid w:val="0070342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01376">
      <w:bodyDiv w:val="1"/>
      <w:marLeft w:val="0"/>
      <w:marRight w:val="0"/>
      <w:marTop w:val="0"/>
      <w:marBottom w:val="0"/>
      <w:divBdr>
        <w:top w:val="none" w:sz="0" w:space="0" w:color="auto"/>
        <w:left w:val="none" w:sz="0" w:space="0" w:color="auto"/>
        <w:bottom w:val="none" w:sz="0" w:space="0" w:color="auto"/>
        <w:right w:val="none" w:sz="0" w:space="0" w:color="auto"/>
      </w:divBdr>
      <w:divsChild>
        <w:div w:id="488864760">
          <w:marLeft w:val="0"/>
          <w:marRight w:val="0"/>
          <w:marTop w:val="0"/>
          <w:marBottom w:val="0"/>
          <w:divBdr>
            <w:top w:val="none" w:sz="0" w:space="0" w:color="auto"/>
            <w:left w:val="none" w:sz="0" w:space="0" w:color="auto"/>
            <w:bottom w:val="none" w:sz="0" w:space="0" w:color="auto"/>
            <w:right w:val="none" w:sz="0" w:space="0" w:color="auto"/>
          </w:divBdr>
          <w:divsChild>
            <w:div w:id="1070811222">
              <w:marLeft w:val="0"/>
              <w:marRight w:val="0"/>
              <w:marTop w:val="0"/>
              <w:marBottom w:val="0"/>
              <w:divBdr>
                <w:top w:val="none" w:sz="0" w:space="0" w:color="auto"/>
                <w:left w:val="none" w:sz="0" w:space="0" w:color="auto"/>
                <w:bottom w:val="none" w:sz="0" w:space="0" w:color="auto"/>
                <w:right w:val="none" w:sz="0" w:space="0" w:color="auto"/>
              </w:divBdr>
              <w:divsChild>
                <w:div w:id="1132095944">
                  <w:marLeft w:val="0"/>
                  <w:marRight w:val="0"/>
                  <w:marTop w:val="0"/>
                  <w:marBottom w:val="0"/>
                  <w:divBdr>
                    <w:top w:val="none" w:sz="0" w:space="0" w:color="auto"/>
                    <w:left w:val="none" w:sz="0" w:space="0" w:color="auto"/>
                    <w:bottom w:val="none" w:sz="0" w:space="0" w:color="auto"/>
                    <w:right w:val="none" w:sz="0" w:space="0" w:color="auto"/>
                  </w:divBdr>
                  <w:divsChild>
                    <w:div w:id="1441103532">
                      <w:marLeft w:val="0"/>
                      <w:marRight w:val="0"/>
                      <w:marTop w:val="0"/>
                      <w:marBottom w:val="0"/>
                      <w:divBdr>
                        <w:top w:val="none" w:sz="0" w:space="0" w:color="auto"/>
                        <w:left w:val="none" w:sz="0" w:space="0" w:color="auto"/>
                        <w:bottom w:val="none" w:sz="0" w:space="0" w:color="auto"/>
                        <w:right w:val="none" w:sz="0" w:space="0" w:color="auto"/>
                      </w:divBdr>
                      <w:divsChild>
                        <w:div w:id="168912668">
                          <w:marLeft w:val="0"/>
                          <w:marRight w:val="0"/>
                          <w:marTop w:val="0"/>
                          <w:marBottom w:val="0"/>
                          <w:divBdr>
                            <w:top w:val="none" w:sz="0" w:space="0" w:color="auto"/>
                            <w:left w:val="none" w:sz="0" w:space="0" w:color="auto"/>
                            <w:bottom w:val="none" w:sz="0" w:space="0" w:color="auto"/>
                            <w:right w:val="none" w:sz="0" w:space="0" w:color="auto"/>
                          </w:divBdr>
                          <w:divsChild>
                            <w:div w:id="1907950803">
                              <w:marLeft w:val="0"/>
                              <w:marRight w:val="0"/>
                              <w:marTop w:val="0"/>
                              <w:marBottom w:val="0"/>
                              <w:divBdr>
                                <w:top w:val="none" w:sz="0" w:space="0" w:color="auto"/>
                                <w:left w:val="none" w:sz="0" w:space="0" w:color="auto"/>
                                <w:bottom w:val="none" w:sz="0" w:space="0" w:color="auto"/>
                                <w:right w:val="none" w:sz="0" w:space="0" w:color="auto"/>
                              </w:divBdr>
                              <w:divsChild>
                                <w:div w:id="1712461745">
                                  <w:marLeft w:val="0"/>
                                  <w:marRight w:val="0"/>
                                  <w:marTop w:val="0"/>
                                  <w:marBottom w:val="0"/>
                                  <w:divBdr>
                                    <w:top w:val="none" w:sz="0" w:space="0" w:color="auto"/>
                                    <w:left w:val="none" w:sz="0" w:space="0" w:color="auto"/>
                                    <w:bottom w:val="none" w:sz="0" w:space="0" w:color="auto"/>
                                    <w:right w:val="none" w:sz="0" w:space="0" w:color="auto"/>
                                  </w:divBdr>
                                  <w:divsChild>
                                    <w:div w:id="2142335660">
                                      <w:marLeft w:val="0"/>
                                      <w:marRight w:val="0"/>
                                      <w:marTop w:val="0"/>
                                      <w:marBottom w:val="0"/>
                                      <w:divBdr>
                                        <w:top w:val="none" w:sz="0" w:space="0" w:color="auto"/>
                                        <w:left w:val="none" w:sz="0" w:space="0" w:color="auto"/>
                                        <w:bottom w:val="none" w:sz="0" w:space="0" w:color="auto"/>
                                        <w:right w:val="none" w:sz="0" w:space="0" w:color="auto"/>
                                      </w:divBdr>
                                      <w:divsChild>
                                        <w:div w:id="17240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2576724">
      <w:bodyDiv w:val="1"/>
      <w:marLeft w:val="0"/>
      <w:marRight w:val="0"/>
      <w:marTop w:val="0"/>
      <w:marBottom w:val="0"/>
      <w:divBdr>
        <w:top w:val="none" w:sz="0" w:space="0" w:color="auto"/>
        <w:left w:val="none" w:sz="0" w:space="0" w:color="auto"/>
        <w:bottom w:val="none" w:sz="0" w:space="0" w:color="auto"/>
        <w:right w:val="none" w:sz="0" w:space="0" w:color="auto"/>
      </w:divBdr>
    </w:div>
    <w:div w:id="693002734">
      <w:bodyDiv w:val="1"/>
      <w:marLeft w:val="0"/>
      <w:marRight w:val="0"/>
      <w:marTop w:val="0"/>
      <w:marBottom w:val="0"/>
      <w:divBdr>
        <w:top w:val="none" w:sz="0" w:space="0" w:color="auto"/>
        <w:left w:val="none" w:sz="0" w:space="0" w:color="auto"/>
        <w:bottom w:val="none" w:sz="0" w:space="0" w:color="auto"/>
        <w:right w:val="none" w:sz="0" w:space="0" w:color="auto"/>
      </w:divBdr>
      <w:divsChild>
        <w:div w:id="1613168727">
          <w:marLeft w:val="547"/>
          <w:marRight w:val="0"/>
          <w:marTop w:val="125"/>
          <w:marBottom w:val="0"/>
          <w:divBdr>
            <w:top w:val="none" w:sz="0" w:space="0" w:color="auto"/>
            <w:left w:val="none" w:sz="0" w:space="0" w:color="auto"/>
            <w:bottom w:val="none" w:sz="0" w:space="0" w:color="auto"/>
            <w:right w:val="none" w:sz="0" w:space="0" w:color="auto"/>
          </w:divBdr>
        </w:div>
        <w:div w:id="133646523">
          <w:marLeft w:val="547"/>
          <w:marRight w:val="0"/>
          <w:marTop w:val="125"/>
          <w:marBottom w:val="0"/>
          <w:divBdr>
            <w:top w:val="none" w:sz="0" w:space="0" w:color="auto"/>
            <w:left w:val="none" w:sz="0" w:space="0" w:color="auto"/>
            <w:bottom w:val="none" w:sz="0" w:space="0" w:color="auto"/>
            <w:right w:val="none" w:sz="0" w:space="0" w:color="auto"/>
          </w:divBdr>
        </w:div>
        <w:div w:id="1003122470">
          <w:marLeft w:val="1166"/>
          <w:marRight w:val="0"/>
          <w:marTop w:val="115"/>
          <w:marBottom w:val="0"/>
          <w:divBdr>
            <w:top w:val="none" w:sz="0" w:space="0" w:color="auto"/>
            <w:left w:val="none" w:sz="0" w:space="0" w:color="auto"/>
            <w:bottom w:val="none" w:sz="0" w:space="0" w:color="auto"/>
            <w:right w:val="none" w:sz="0" w:space="0" w:color="auto"/>
          </w:divBdr>
        </w:div>
        <w:div w:id="527110936">
          <w:marLeft w:val="547"/>
          <w:marRight w:val="0"/>
          <w:marTop w:val="125"/>
          <w:marBottom w:val="0"/>
          <w:divBdr>
            <w:top w:val="none" w:sz="0" w:space="0" w:color="auto"/>
            <w:left w:val="none" w:sz="0" w:space="0" w:color="auto"/>
            <w:bottom w:val="none" w:sz="0" w:space="0" w:color="auto"/>
            <w:right w:val="none" w:sz="0" w:space="0" w:color="auto"/>
          </w:divBdr>
        </w:div>
        <w:div w:id="408771683">
          <w:marLeft w:val="1166"/>
          <w:marRight w:val="0"/>
          <w:marTop w:val="115"/>
          <w:marBottom w:val="0"/>
          <w:divBdr>
            <w:top w:val="none" w:sz="0" w:space="0" w:color="auto"/>
            <w:left w:val="none" w:sz="0" w:space="0" w:color="auto"/>
            <w:bottom w:val="none" w:sz="0" w:space="0" w:color="auto"/>
            <w:right w:val="none" w:sz="0" w:space="0" w:color="auto"/>
          </w:divBdr>
        </w:div>
        <w:div w:id="1432704804">
          <w:marLeft w:val="547"/>
          <w:marRight w:val="0"/>
          <w:marTop w:val="125"/>
          <w:marBottom w:val="0"/>
          <w:divBdr>
            <w:top w:val="none" w:sz="0" w:space="0" w:color="auto"/>
            <w:left w:val="none" w:sz="0" w:space="0" w:color="auto"/>
            <w:bottom w:val="none" w:sz="0" w:space="0" w:color="auto"/>
            <w:right w:val="none" w:sz="0" w:space="0" w:color="auto"/>
          </w:divBdr>
        </w:div>
        <w:div w:id="691496612">
          <w:marLeft w:val="1166"/>
          <w:marRight w:val="0"/>
          <w:marTop w:val="115"/>
          <w:marBottom w:val="0"/>
          <w:divBdr>
            <w:top w:val="none" w:sz="0" w:space="0" w:color="auto"/>
            <w:left w:val="none" w:sz="0" w:space="0" w:color="auto"/>
            <w:bottom w:val="none" w:sz="0" w:space="0" w:color="auto"/>
            <w:right w:val="none" w:sz="0" w:space="0" w:color="auto"/>
          </w:divBdr>
        </w:div>
        <w:div w:id="1320693287">
          <w:marLeft w:val="547"/>
          <w:marRight w:val="0"/>
          <w:marTop w:val="125"/>
          <w:marBottom w:val="0"/>
          <w:divBdr>
            <w:top w:val="none" w:sz="0" w:space="0" w:color="auto"/>
            <w:left w:val="none" w:sz="0" w:space="0" w:color="auto"/>
            <w:bottom w:val="none" w:sz="0" w:space="0" w:color="auto"/>
            <w:right w:val="none" w:sz="0" w:space="0" w:color="auto"/>
          </w:divBdr>
        </w:div>
      </w:divsChild>
    </w:div>
    <w:div w:id="867792506">
      <w:bodyDiv w:val="1"/>
      <w:marLeft w:val="0"/>
      <w:marRight w:val="0"/>
      <w:marTop w:val="0"/>
      <w:marBottom w:val="0"/>
      <w:divBdr>
        <w:top w:val="none" w:sz="0" w:space="0" w:color="auto"/>
        <w:left w:val="none" w:sz="0" w:space="0" w:color="auto"/>
        <w:bottom w:val="none" w:sz="0" w:space="0" w:color="auto"/>
        <w:right w:val="none" w:sz="0" w:space="0" w:color="auto"/>
      </w:divBdr>
      <w:divsChild>
        <w:div w:id="2102529243">
          <w:marLeft w:val="576"/>
          <w:marRight w:val="0"/>
          <w:marTop w:val="80"/>
          <w:marBottom w:val="0"/>
          <w:divBdr>
            <w:top w:val="none" w:sz="0" w:space="0" w:color="auto"/>
            <w:left w:val="none" w:sz="0" w:space="0" w:color="auto"/>
            <w:bottom w:val="none" w:sz="0" w:space="0" w:color="auto"/>
            <w:right w:val="none" w:sz="0" w:space="0" w:color="auto"/>
          </w:divBdr>
        </w:div>
        <w:div w:id="1029914753">
          <w:marLeft w:val="979"/>
          <w:marRight w:val="0"/>
          <w:marTop w:val="65"/>
          <w:marBottom w:val="0"/>
          <w:divBdr>
            <w:top w:val="none" w:sz="0" w:space="0" w:color="auto"/>
            <w:left w:val="none" w:sz="0" w:space="0" w:color="auto"/>
            <w:bottom w:val="none" w:sz="0" w:space="0" w:color="auto"/>
            <w:right w:val="none" w:sz="0" w:space="0" w:color="auto"/>
          </w:divBdr>
        </w:div>
      </w:divsChild>
    </w:div>
    <w:div w:id="1004824730">
      <w:bodyDiv w:val="1"/>
      <w:marLeft w:val="0"/>
      <w:marRight w:val="0"/>
      <w:marTop w:val="0"/>
      <w:marBottom w:val="0"/>
      <w:divBdr>
        <w:top w:val="none" w:sz="0" w:space="0" w:color="auto"/>
        <w:left w:val="none" w:sz="0" w:space="0" w:color="auto"/>
        <w:bottom w:val="none" w:sz="0" w:space="0" w:color="auto"/>
        <w:right w:val="none" w:sz="0" w:space="0" w:color="auto"/>
      </w:divBdr>
      <w:divsChild>
        <w:div w:id="718020034">
          <w:marLeft w:val="576"/>
          <w:marRight w:val="0"/>
          <w:marTop w:val="80"/>
          <w:marBottom w:val="0"/>
          <w:divBdr>
            <w:top w:val="none" w:sz="0" w:space="0" w:color="auto"/>
            <w:left w:val="none" w:sz="0" w:space="0" w:color="auto"/>
            <w:bottom w:val="none" w:sz="0" w:space="0" w:color="auto"/>
            <w:right w:val="none" w:sz="0" w:space="0" w:color="auto"/>
          </w:divBdr>
        </w:div>
      </w:divsChild>
    </w:div>
    <w:div w:id="2013213565">
      <w:bodyDiv w:val="1"/>
      <w:marLeft w:val="0"/>
      <w:marRight w:val="0"/>
      <w:marTop w:val="0"/>
      <w:marBottom w:val="0"/>
      <w:divBdr>
        <w:top w:val="none" w:sz="0" w:space="0" w:color="auto"/>
        <w:left w:val="none" w:sz="0" w:space="0" w:color="auto"/>
        <w:bottom w:val="none" w:sz="0" w:space="0" w:color="auto"/>
        <w:right w:val="none" w:sz="0" w:space="0" w:color="auto"/>
      </w:divBdr>
      <w:divsChild>
        <w:div w:id="1807745724">
          <w:marLeft w:val="979"/>
          <w:marRight w:val="0"/>
          <w:marTop w:val="65"/>
          <w:marBottom w:val="0"/>
          <w:divBdr>
            <w:top w:val="none" w:sz="0" w:space="0" w:color="auto"/>
            <w:left w:val="none" w:sz="0" w:space="0" w:color="auto"/>
            <w:bottom w:val="none" w:sz="0" w:space="0" w:color="auto"/>
            <w:right w:val="none" w:sz="0" w:space="0" w:color="auto"/>
          </w:divBdr>
        </w:div>
        <w:div w:id="161237631">
          <w:marLeft w:val="979"/>
          <w:marRight w:val="0"/>
          <w:marTop w:val="65"/>
          <w:marBottom w:val="0"/>
          <w:divBdr>
            <w:top w:val="none" w:sz="0" w:space="0" w:color="auto"/>
            <w:left w:val="none" w:sz="0" w:space="0" w:color="auto"/>
            <w:bottom w:val="none" w:sz="0" w:space="0" w:color="auto"/>
            <w:right w:val="none" w:sz="0" w:space="0" w:color="auto"/>
          </w:divBdr>
        </w:div>
        <w:div w:id="1568147795">
          <w:marLeft w:val="979"/>
          <w:marRight w:val="0"/>
          <w:marTop w:val="65"/>
          <w:marBottom w:val="0"/>
          <w:divBdr>
            <w:top w:val="none" w:sz="0" w:space="0" w:color="auto"/>
            <w:left w:val="none" w:sz="0" w:space="0" w:color="auto"/>
            <w:bottom w:val="none" w:sz="0" w:space="0" w:color="auto"/>
            <w:right w:val="none" w:sz="0" w:space="0" w:color="auto"/>
          </w:divBdr>
        </w:div>
        <w:div w:id="1080374336">
          <w:marLeft w:val="979"/>
          <w:marRight w:val="0"/>
          <w:marTop w:val="65"/>
          <w:marBottom w:val="0"/>
          <w:divBdr>
            <w:top w:val="none" w:sz="0" w:space="0" w:color="auto"/>
            <w:left w:val="none" w:sz="0" w:space="0" w:color="auto"/>
            <w:bottom w:val="none" w:sz="0" w:space="0" w:color="auto"/>
            <w:right w:val="none" w:sz="0" w:space="0" w:color="auto"/>
          </w:divBdr>
        </w:div>
        <w:div w:id="1649942685">
          <w:marLeft w:val="979"/>
          <w:marRight w:val="0"/>
          <w:marTop w:val="65"/>
          <w:marBottom w:val="0"/>
          <w:divBdr>
            <w:top w:val="none" w:sz="0" w:space="0" w:color="auto"/>
            <w:left w:val="none" w:sz="0" w:space="0" w:color="auto"/>
            <w:bottom w:val="none" w:sz="0" w:space="0" w:color="auto"/>
            <w:right w:val="none" w:sz="0" w:space="0" w:color="auto"/>
          </w:divBdr>
        </w:div>
        <w:div w:id="674307207">
          <w:marLeft w:val="979"/>
          <w:marRight w:val="0"/>
          <w:marTop w:val="65"/>
          <w:marBottom w:val="0"/>
          <w:divBdr>
            <w:top w:val="none" w:sz="0" w:space="0" w:color="auto"/>
            <w:left w:val="none" w:sz="0" w:space="0" w:color="auto"/>
            <w:bottom w:val="none" w:sz="0" w:space="0" w:color="auto"/>
            <w:right w:val="none" w:sz="0" w:space="0" w:color="auto"/>
          </w:divBdr>
        </w:div>
      </w:divsChild>
    </w:div>
    <w:div w:id="2071801749">
      <w:bodyDiv w:val="1"/>
      <w:marLeft w:val="0"/>
      <w:marRight w:val="0"/>
      <w:marTop w:val="0"/>
      <w:marBottom w:val="0"/>
      <w:divBdr>
        <w:top w:val="none" w:sz="0" w:space="0" w:color="auto"/>
        <w:left w:val="none" w:sz="0" w:space="0" w:color="auto"/>
        <w:bottom w:val="none" w:sz="0" w:space="0" w:color="auto"/>
        <w:right w:val="none" w:sz="0" w:space="0" w:color="auto"/>
      </w:divBdr>
      <w:divsChild>
        <w:div w:id="179664284">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65D27-1ED3-479D-835A-EE02A1809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2018-08-08T02:19:00Z</dcterms:created>
  <dcterms:modified xsi:type="dcterms:W3CDTF">2018-08-08T02:19:00Z</dcterms:modified>
</cp:coreProperties>
</file>